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2516DE">
        <w:rPr>
          <w:rFonts w:ascii="Times New Roman" w:eastAsia="Times New Roman" w:hAnsi="Times New Roman" w:cs="Times New Roman"/>
          <w:b/>
          <w:sz w:val="28"/>
          <w:szCs w:val="28"/>
        </w:rPr>
        <w:t>27</w:t>
      </w:r>
      <w:r w:rsidR="003F73C4">
        <w:rPr>
          <w:rFonts w:ascii="Times New Roman" w:eastAsia="Times New Roman" w:hAnsi="Times New Roman" w:cs="Times New Roman"/>
          <w:b/>
          <w:sz w:val="28"/>
          <w:szCs w:val="28"/>
        </w:rPr>
        <w:t xml:space="preserve"> октября </w:t>
      </w:r>
      <w:r w:rsidR="005E28B3" w:rsidRPr="00300D8E">
        <w:rPr>
          <w:rFonts w:ascii="Times New Roman" w:eastAsia="Times New Roman" w:hAnsi="Times New Roman" w:cs="Times New Roman"/>
          <w:b/>
          <w:sz w:val="28"/>
          <w:szCs w:val="28"/>
        </w:rPr>
        <w:t xml:space="preserve"> 2022</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BF40E3">
        <w:rPr>
          <w:rFonts w:ascii="Times New Roman" w:eastAsia="Times New Roman" w:hAnsi="Times New Roman" w:cs="Times New Roman"/>
          <w:b/>
          <w:sz w:val="28"/>
          <w:szCs w:val="28"/>
        </w:rPr>
        <w:t>48</w:t>
      </w:r>
    </w:p>
    <w:p w:rsidR="00DE17CA" w:rsidRPr="00300D8E"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DE17CA" w:rsidRPr="00335EBB" w:rsidRDefault="00DE17CA" w:rsidP="00300D8E">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6217B3">
        <w:rPr>
          <w:rFonts w:ascii="Times New Roman" w:hAnsi="Times New Roman"/>
          <w:sz w:val="16"/>
          <w:szCs w:val="16"/>
        </w:rPr>
        <w:t xml:space="preserve"> </w:t>
      </w:r>
      <w:r w:rsidR="00335EBB">
        <w:rPr>
          <w:rFonts w:ascii="Times New Roman" w:hAnsi="Times New Roman"/>
          <w:sz w:val="16"/>
          <w:szCs w:val="16"/>
        </w:rPr>
        <w:t xml:space="preserve">  </w:t>
      </w:r>
    </w:p>
    <w:p w:rsidR="00DE17CA" w:rsidRPr="00300D8E" w:rsidRDefault="00DE17CA" w:rsidP="00300D8E">
      <w:pPr>
        <w:pStyle w:val="a5"/>
        <w:spacing w:after="0" w:line="240" w:lineRule="auto"/>
        <w:ind w:left="0"/>
        <w:rPr>
          <w:rFonts w:ascii="Times New Roman" w:hAnsi="Times New Roman"/>
          <w:sz w:val="16"/>
          <w:szCs w:val="16"/>
        </w:rPr>
      </w:pPr>
    </w:p>
    <w:p w:rsidR="00DE17CA" w:rsidRPr="00300D8E" w:rsidRDefault="00DE17CA" w:rsidP="00300D8E">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DE17CA" w:rsidRPr="00300D8E" w:rsidRDefault="00DE17CA" w:rsidP="00300D8E">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DE17CA" w:rsidRPr="00300D8E" w:rsidRDefault="00DE17CA" w:rsidP="00300D8E">
      <w:pPr>
        <w:spacing w:after="0" w:line="240" w:lineRule="auto"/>
        <w:jc w:val="center"/>
        <w:rPr>
          <w:rFonts w:ascii="Times New Roman" w:hAnsi="Times New Roman" w:cs="Times New Roman"/>
          <w:b/>
          <w:bCs/>
          <w:sz w:val="16"/>
          <w:szCs w:val="16"/>
        </w:rPr>
      </w:pPr>
    </w:p>
    <w:p w:rsidR="00DE17CA" w:rsidRPr="00300D8E" w:rsidRDefault="006D04CD" w:rsidP="001E06DC">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00DE17CA" w:rsidRPr="00300D8E">
        <w:rPr>
          <w:rFonts w:ascii="Times New Roman" w:hAnsi="Times New Roman" w:cs="Times New Roman"/>
          <w:color w:val="auto"/>
          <w:sz w:val="16"/>
          <w:szCs w:val="16"/>
        </w:rPr>
        <w:t>Е</w:t>
      </w:r>
    </w:p>
    <w:p w:rsidR="00335EBB" w:rsidRDefault="00B46E30" w:rsidP="00C71523">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28</w:t>
      </w:r>
      <w:r w:rsidR="00BF40E3">
        <w:rPr>
          <w:rFonts w:ascii="Times New Roman" w:hAnsi="Times New Roman" w:cs="Times New Roman"/>
          <w:b/>
          <w:sz w:val="16"/>
          <w:szCs w:val="16"/>
        </w:rPr>
        <w:t>.10.</w:t>
      </w:r>
      <w:r w:rsidR="005E28B3" w:rsidRPr="00300D8E">
        <w:rPr>
          <w:rFonts w:ascii="Times New Roman" w:hAnsi="Times New Roman" w:cs="Times New Roman"/>
          <w:b/>
          <w:sz w:val="16"/>
          <w:szCs w:val="16"/>
        </w:rPr>
        <w:t>2022</w:t>
      </w:r>
      <w:r w:rsidR="00DE17CA" w:rsidRPr="00300D8E">
        <w:rPr>
          <w:rFonts w:ascii="Times New Roman" w:hAnsi="Times New Roman" w:cs="Times New Roman"/>
          <w:b/>
          <w:sz w:val="16"/>
          <w:szCs w:val="16"/>
        </w:rPr>
        <w:t xml:space="preserve"> г.                                                                                                                                                        </w:t>
      </w:r>
      <w:r w:rsidR="00413CA5">
        <w:rPr>
          <w:rFonts w:ascii="Times New Roman" w:hAnsi="Times New Roman" w:cs="Times New Roman"/>
          <w:b/>
          <w:sz w:val="16"/>
          <w:szCs w:val="16"/>
        </w:rPr>
        <w:t xml:space="preserve">                            </w:t>
      </w:r>
      <w:r w:rsidR="00DE17CA" w:rsidRPr="00300D8E">
        <w:rPr>
          <w:rFonts w:ascii="Times New Roman" w:hAnsi="Times New Roman" w:cs="Times New Roman"/>
          <w:b/>
          <w:sz w:val="16"/>
          <w:szCs w:val="16"/>
        </w:rPr>
        <w:t xml:space="preserve">    №</w:t>
      </w:r>
      <w:r w:rsidR="005E28B3" w:rsidRPr="00300D8E">
        <w:rPr>
          <w:rFonts w:ascii="Times New Roman" w:hAnsi="Times New Roman" w:cs="Times New Roman"/>
          <w:b/>
          <w:sz w:val="16"/>
          <w:szCs w:val="16"/>
        </w:rPr>
        <w:t xml:space="preserve"> </w:t>
      </w:r>
      <w:r>
        <w:rPr>
          <w:rFonts w:ascii="Times New Roman" w:hAnsi="Times New Roman" w:cs="Times New Roman"/>
          <w:b/>
          <w:sz w:val="16"/>
          <w:szCs w:val="16"/>
        </w:rPr>
        <w:t>54</w:t>
      </w:r>
      <w:r w:rsidR="00DE17CA" w:rsidRPr="00300D8E">
        <w:rPr>
          <w:rFonts w:ascii="Times New Roman" w:hAnsi="Times New Roman" w:cs="Times New Roman"/>
          <w:b/>
          <w:sz w:val="16"/>
          <w:szCs w:val="16"/>
        </w:rPr>
        <w:t>-ПГ</w:t>
      </w:r>
    </w:p>
    <w:p w:rsidR="004D2D2A" w:rsidRPr="004D2D2A" w:rsidRDefault="004D2D2A" w:rsidP="004D2D2A">
      <w:pPr>
        <w:shd w:val="clear" w:color="auto" w:fill="FFFFFF"/>
        <w:spacing w:after="0" w:line="240" w:lineRule="auto"/>
        <w:jc w:val="both"/>
        <w:rPr>
          <w:color w:val="000000"/>
          <w:sz w:val="16"/>
          <w:szCs w:val="16"/>
        </w:rPr>
      </w:pPr>
    </w:p>
    <w:p w:rsidR="002516DE" w:rsidRPr="002516DE" w:rsidRDefault="002516DE" w:rsidP="002516DE">
      <w:pPr>
        <w:pStyle w:val="ConsPlusTitle"/>
        <w:widowControl/>
        <w:spacing w:line="240" w:lineRule="auto"/>
        <w:jc w:val="both"/>
        <w:rPr>
          <w:rFonts w:ascii="Times New Roman" w:hAnsi="Times New Roman" w:cs="Times New Roman"/>
          <w:sz w:val="16"/>
          <w:szCs w:val="16"/>
        </w:rPr>
      </w:pPr>
      <w:r w:rsidRPr="002516DE">
        <w:rPr>
          <w:rFonts w:ascii="Times New Roman" w:hAnsi="Times New Roman" w:cs="Times New Roman"/>
          <w:sz w:val="16"/>
          <w:szCs w:val="16"/>
        </w:rPr>
        <w:t>О внесении изменений  и дополнений в Постановление администрации Лапшихинского  сельсовета от 30.09.2014 № 83а-П «Об утверждении Порядка и условий командирования, а также порядка, условий и размеров возмещения расходов, связанных со служебными командировками  работников администрации Лапшихинского сельсовета»</w:t>
      </w:r>
    </w:p>
    <w:p w:rsidR="002516DE" w:rsidRPr="002516DE" w:rsidRDefault="002516DE" w:rsidP="002516DE">
      <w:pPr>
        <w:spacing w:after="0" w:line="240" w:lineRule="auto"/>
        <w:jc w:val="both"/>
        <w:rPr>
          <w:rFonts w:ascii="Times New Roman" w:hAnsi="Times New Roman" w:cs="Times New Roman"/>
          <w:sz w:val="16"/>
          <w:szCs w:val="16"/>
        </w:rPr>
      </w:pPr>
    </w:p>
    <w:p w:rsidR="002516DE" w:rsidRPr="002516DE" w:rsidRDefault="002516DE" w:rsidP="002516DE">
      <w:pPr>
        <w:spacing w:after="0" w:line="240" w:lineRule="auto"/>
        <w:jc w:val="both"/>
        <w:rPr>
          <w:rFonts w:ascii="Times New Roman" w:hAnsi="Times New Roman" w:cs="Times New Roman"/>
          <w:sz w:val="16"/>
          <w:szCs w:val="16"/>
        </w:rPr>
      </w:pPr>
      <w:r w:rsidRPr="002516DE">
        <w:rPr>
          <w:rFonts w:ascii="Times New Roman" w:hAnsi="Times New Roman" w:cs="Times New Roman"/>
          <w:sz w:val="16"/>
          <w:szCs w:val="16"/>
        </w:rPr>
        <w:t>В целях приведения правового акта в соответствие с действующим законодательством, а также повышения уровня социальной защищенности муниципальных служащих администрации Лапшихинского сельсовета Ачинского района, в соответствии с Указом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статьями  14, 17 Устава  Лапшихинского  сельсовета Ачинского района Красноярского края, ПОСТАНОВЛЯЮ:</w:t>
      </w:r>
    </w:p>
    <w:p w:rsidR="002516DE" w:rsidRPr="002516DE" w:rsidRDefault="002516DE" w:rsidP="002516DE">
      <w:pPr>
        <w:spacing w:after="0" w:line="240" w:lineRule="auto"/>
        <w:jc w:val="both"/>
        <w:rPr>
          <w:rFonts w:ascii="Times New Roman" w:hAnsi="Times New Roman" w:cs="Times New Roman"/>
          <w:sz w:val="16"/>
          <w:szCs w:val="16"/>
        </w:rPr>
      </w:pPr>
    </w:p>
    <w:p w:rsidR="002516DE" w:rsidRPr="002516DE" w:rsidRDefault="002516DE" w:rsidP="002516DE">
      <w:pPr>
        <w:spacing w:after="0" w:line="240" w:lineRule="auto"/>
        <w:jc w:val="both"/>
        <w:rPr>
          <w:rFonts w:ascii="Times New Roman" w:hAnsi="Times New Roman" w:cs="Times New Roman"/>
          <w:sz w:val="16"/>
          <w:szCs w:val="16"/>
        </w:rPr>
      </w:pPr>
      <w:r w:rsidRPr="002516DE">
        <w:rPr>
          <w:rFonts w:ascii="Times New Roman" w:hAnsi="Times New Roman" w:cs="Times New Roman"/>
          <w:sz w:val="16"/>
          <w:szCs w:val="16"/>
        </w:rPr>
        <w:t xml:space="preserve">1. </w:t>
      </w:r>
      <w:r w:rsidRPr="002516DE">
        <w:rPr>
          <w:rFonts w:ascii="Times New Roman" w:hAnsi="Times New Roman" w:cs="Times New Roman"/>
          <w:bCs/>
          <w:sz w:val="16"/>
          <w:szCs w:val="16"/>
        </w:rPr>
        <w:t xml:space="preserve">Внести в Положение  </w:t>
      </w:r>
      <w:r w:rsidRPr="002516DE">
        <w:rPr>
          <w:rFonts w:ascii="Times New Roman" w:hAnsi="Times New Roman" w:cs="Times New Roman"/>
          <w:sz w:val="16"/>
          <w:szCs w:val="16"/>
        </w:rPr>
        <w:t>об утверждении Порядка и условий командирования, а также порядка, условий и размеров возмещения расходов, связанных со служебными командировками  работников администрации Лапшихинского сельсовета утвержденного постановлением администрации Лапшихинского сельсовета 30.09.2014 № 83а-П (далее  - Положение), следующие дополнения:</w:t>
      </w:r>
    </w:p>
    <w:p w:rsidR="002516DE" w:rsidRPr="002516DE" w:rsidRDefault="002516DE" w:rsidP="002516DE">
      <w:pPr>
        <w:spacing w:after="0" w:line="240" w:lineRule="auto"/>
        <w:jc w:val="both"/>
        <w:rPr>
          <w:rFonts w:ascii="Times New Roman" w:hAnsi="Times New Roman" w:cs="Times New Roman"/>
          <w:bCs/>
          <w:sz w:val="16"/>
          <w:szCs w:val="16"/>
        </w:rPr>
      </w:pPr>
      <w:r w:rsidRPr="002516DE">
        <w:rPr>
          <w:rFonts w:ascii="Times New Roman" w:hAnsi="Times New Roman" w:cs="Times New Roman"/>
          <w:bCs/>
          <w:sz w:val="16"/>
          <w:szCs w:val="16"/>
        </w:rPr>
        <w:t>1.1. Положение дополнить разделом 4 следующего содержания:</w:t>
      </w:r>
    </w:p>
    <w:p w:rsidR="002516DE" w:rsidRPr="002516DE" w:rsidRDefault="002516DE" w:rsidP="002516DE">
      <w:pPr>
        <w:spacing w:after="0" w:line="240" w:lineRule="auto"/>
        <w:jc w:val="both"/>
        <w:rPr>
          <w:rFonts w:ascii="Times New Roman" w:hAnsi="Times New Roman" w:cs="Times New Roman"/>
          <w:bCs/>
          <w:sz w:val="16"/>
          <w:szCs w:val="16"/>
        </w:rPr>
      </w:pPr>
      <w:r w:rsidRPr="002516DE">
        <w:rPr>
          <w:rFonts w:ascii="Times New Roman" w:hAnsi="Times New Roman" w:cs="Times New Roman"/>
          <w:sz w:val="16"/>
          <w:szCs w:val="16"/>
        </w:rPr>
        <w:t xml:space="preserve">«4. </w:t>
      </w:r>
      <w:r w:rsidRPr="002516DE">
        <w:rPr>
          <w:rFonts w:ascii="Times New Roman" w:hAnsi="Times New Roman" w:cs="Times New Roman"/>
          <w:bCs/>
          <w:sz w:val="16"/>
          <w:szCs w:val="16"/>
        </w:rPr>
        <w:t>Дополнительные гарантии и размеры возмещения расходов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2516DE" w:rsidRPr="002516DE" w:rsidRDefault="002516DE" w:rsidP="002516DE">
      <w:pPr>
        <w:spacing w:after="0" w:line="240" w:lineRule="auto"/>
        <w:jc w:val="both"/>
        <w:rPr>
          <w:rFonts w:ascii="Times New Roman" w:hAnsi="Times New Roman" w:cs="Times New Roman"/>
          <w:bCs/>
          <w:sz w:val="16"/>
          <w:szCs w:val="16"/>
        </w:rPr>
      </w:pPr>
      <w:r w:rsidRPr="002516DE">
        <w:rPr>
          <w:rFonts w:ascii="Times New Roman" w:hAnsi="Times New Roman" w:cs="Times New Roman"/>
          <w:bCs/>
          <w:sz w:val="16"/>
          <w:szCs w:val="16"/>
        </w:rPr>
        <w:t>4.1. Командируемым и членам их семей устанавливается:</w:t>
      </w:r>
    </w:p>
    <w:p w:rsidR="002516DE" w:rsidRPr="002516DE" w:rsidRDefault="002516DE" w:rsidP="002516DE">
      <w:pPr>
        <w:spacing w:after="0" w:line="240" w:lineRule="auto"/>
        <w:jc w:val="both"/>
        <w:rPr>
          <w:rFonts w:ascii="Times New Roman" w:hAnsi="Times New Roman" w:cs="Times New Roman"/>
          <w:bCs/>
          <w:sz w:val="16"/>
          <w:szCs w:val="16"/>
        </w:rPr>
      </w:pPr>
      <w:r w:rsidRPr="002516DE">
        <w:rPr>
          <w:rFonts w:ascii="Times New Roman" w:hAnsi="Times New Roman" w:cs="Times New Roman"/>
          <w:bCs/>
          <w:sz w:val="16"/>
          <w:szCs w:val="16"/>
        </w:rPr>
        <w:t>- денежное вознаграждение (денежное содержание), которое выплачивается в двойном размере;</w:t>
      </w:r>
    </w:p>
    <w:p w:rsidR="002516DE" w:rsidRPr="002516DE" w:rsidRDefault="002516DE" w:rsidP="002516DE">
      <w:pPr>
        <w:tabs>
          <w:tab w:val="left" w:pos="1701"/>
        </w:tabs>
        <w:spacing w:after="0" w:line="240" w:lineRule="auto"/>
        <w:jc w:val="both"/>
        <w:rPr>
          <w:rFonts w:ascii="Times New Roman" w:hAnsi="Times New Roman" w:cs="Times New Roman"/>
          <w:bCs/>
          <w:sz w:val="16"/>
          <w:szCs w:val="16"/>
        </w:rPr>
      </w:pPr>
      <w:r w:rsidRPr="002516DE">
        <w:rPr>
          <w:rFonts w:ascii="Times New Roman" w:hAnsi="Times New Roman" w:cs="Times New Roman"/>
          <w:bCs/>
          <w:sz w:val="16"/>
          <w:szCs w:val="16"/>
        </w:rPr>
        <w:t>-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2516DE" w:rsidRPr="002516DE" w:rsidRDefault="002516DE" w:rsidP="002516DE">
      <w:pPr>
        <w:spacing w:after="0" w:line="240" w:lineRule="auto"/>
        <w:jc w:val="both"/>
        <w:rPr>
          <w:rFonts w:ascii="Times New Roman" w:hAnsi="Times New Roman" w:cs="Times New Roman"/>
          <w:sz w:val="16"/>
          <w:szCs w:val="16"/>
        </w:rPr>
      </w:pPr>
      <w:r w:rsidRPr="002516DE">
        <w:rPr>
          <w:rFonts w:ascii="Times New Roman" w:hAnsi="Times New Roman" w:cs="Times New Roman"/>
          <w:bCs/>
          <w:sz w:val="16"/>
          <w:szCs w:val="16"/>
        </w:rPr>
        <w:t>4.2. Предусмотрено право выплаты безотчетных сумм в целях возмещения дополнительных расходов, связанных с такими командировками</w:t>
      </w:r>
      <w:r w:rsidRPr="002516DE">
        <w:rPr>
          <w:rFonts w:ascii="Times New Roman" w:hAnsi="Times New Roman" w:cs="Times New Roman"/>
          <w:sz w:val="16"/>
          <w:szCs w:val="16"/>
        </w:rPr>
        <w:t>».</w:t>
      </w:r>
    </w:p>
    <w:p w:rsidR="002516DE" w:rsidRPr="002516DE" w:rsidRDefault="002516DE" w:rsidP="002516DE">
      <w:pPr>
        <w:spacing w:after="0" w:line="240" w:lineRule="auto"/>
        <w:jc w:val="both"/>
        <w:rPr>
          <w:rFonts w:ascii="Times New Roman" w:hAnsi="Times New Roman" w:cs="Times New Roman"/>
          <w:sz w:val="16"/>
          <w:szCs w:val="16"/>
        </w:rPr>
      </w:pPr>
      <w:r w:rsidRPr="002516DE">
        <w:rPr>
          <w:rFonts w:ascii="Times New Roman" w:hAnsi="Times New Roman" w:cs="Times New Roman"/>
          <w:sz w:val="16"/>
          <w:szCs w:val="16"/>
        </w:rPr>
        <w:t>2. Контроль за исполнением постановления оставляю за собой.</w:t>
      </w:r>
    </w:p>
    <w:p w:rsidR="002516DE" w:rsidRPr="002516DE" w:rsidRDefault="002516DE" w:rsidP="002516DE">
      <w:pPr>
        <w:spacing w:after="0" w:line="240" w:lineRule="auto"/>
        <w:jc w:val="both"/>
        <w:rPr>
          <w:rFonts w:ascii="Times New Roman" w:hAnsi="Times New Roman" w:cs="Times New Roman"/>
          <w:b/>
          <w:sz w:val="16"/>
          <w:szCs w:val="16"/>
        </w:rPr>
      </w:pPr>
      <w:r w:rsidRPr="002516DE">
        <w:rPr>
          <w:rFonts w:ascii="Times New Roman" w:hAnsi="Times New Roman" w:cs="Times New Roman"/>
          <w:sz w:val="16"/>
          <w:szCs w:val="16"/>
        </w:rPr>
        <w:t xml:space="preserve">3. </w:t>
      </w:r>
      <w:r w:rsidRPr="002516DE">
        <w:rPr>
          <w:rFonts w:ascii="Times New Roman" w:hAnsi="Times New Roman" w:cs="Times New Roman"/>
          <w:bCs/>
          <w:sz w:val="16"/>
          <w:szCs w:val="16"/>
        </w:rPr>
        <w:t xml:space="preserve">Постановление вступает в силу в день после его официального опубликования в информационном листе «Лапшихинский вестник», и подлежит размещению </w:t>
      </w:r>
      <w:r w:rsidRPr="002516DE">
        <w:rPr>
          <w:rFonts w:ascii="Times New Roman" w:hAnsi="Times New Roman" w:cs="Times New Roman"/>
          <w:sz w:val="16"/>
          <w:szCs w:val="16"/>
        </w:rPr>
        <w:t xml:space="preserve">в сети Интернет на официальном сайте администрации Лапшихинского  сельсовета Ачинского района: </w:t>
      </w:r>
      <w:r w:rsidRPr="002516DE">
        <w:rPr>
          <w:rFonts w:ascii="Times New Roman" w:hAnsi="Times New Roman" w:cs="Times New Roman"/>
          <w:color w:val="000000"/>
          <w:sz w:val="16"/>
          <w:szCs w:val="16"/>
          <w:shd w:val="clear" w:color="auto" w:fill="FFFFFF"/>
        </w:rPr>
        <w:t> </w:t>
      </w:r>
      <w:r w:rsidRPr="002516DE">
        <w:rPr>
          <w:rFonts w:ascii="Times New Roman" w:hAnsi="Times New Roman" w:cs="Times New Roman"/>
          <w:sz w:val="16"/>
          <w:szCs w:val="16"/>
          <w:lang w:val="en-US"/>
        </w:rPr>
        <w:t>http</w:t>
      </w:r>
      <w:r w:rsidRPr="002516DE">
        <w:rPr>
          <w:rFonts w:ascii="Times New Roman" w:hAnsi="Times New Roman" w:cs="Times New Roman"/>
          <w:sz w:val="16"/>
          <w:szCs w:val="16"/>
        </w:rPr>
        <w:t>://</w:t>
      </w:r>
      <w:r w:rsidRPr="002516DE">
        <w:rPr>
          <w:rFonts w:ascii="Times New Roman" w:hAnsi="Times New Roman" w:cs="Times New Roman"/>
          <w:sz w:val="16"/>
          <w:szCs w:val="16"/>
          <w:lang w:val="en-US"/>
        </w:rPr>
        <w:t>lapshiha</w:t>
      </w:r>
      <w:r w:rsidRPr="002516DE">
        <w:rPr>
          <w:rFonts w:ascii="Times New Roman" w:hAnsi="Times New Roman" w:cs="Times New Roman"/>
          <w:sz w:val="16"/>
          <w:szCs w:val="16"/>
        </w:rPr>
        <w:t>.</w:t>
      </w:r>
      <w:r w:rsidRPr="002516DE">
        <w:rPr>
          <w:rFonts w:ascii="Times New Roman" w:hAnsi="Times New Roman" w:cs="Times New Roman"/>
          <w:sz w:val="16"/>
          <w:szCs w:val="16"/>
          <w:lang w:val="en-US"/>
        </w:rPr>
        <w:t>ru</w:t>
      </w:r>
      <w:r w:rsidRPr="002516DE">
        <w:rPr>
          <w:rFonts w:ascii="Times New Roman" w:hAnsi="Times New Roman" w:cs="Times New Roman"/>
          <w:sz w:val="16"/>
          <w:szCs w:val="16"/>
        </w:rPr>
        <w:t>.</w:t>
      </w:r>
    </w:p>
    <w:p w:rsidR="002516DE" w:rsidRPr="002516DE" w:rsidRDefault="002516DE" w:rsidP="002516DE">
      <w:pPr>
        <w:spacing w:after="0" w:line="240" w:lineRule="auto"/>
        <w:jc w:val="both"/>
        <w:rPr>
          <w:rFonts w:ascii="Times New Roman" w:hAnsi="Times New Roman" w:cs="Times New Roman"/>
          <w:sz w:val="16"/>
          <w:szCs w:val="16"/>
        </w:rPr>
      </w:pPr>
    </w:p>
    <w:p w:rsidR="002516DE" w:rsidRPr="002516DE" w:rsidRDefault="002516DE" w:rsidP="002516DE">
      <w:pPr>
        <w:spacing w:after="0" w:line="240" w:lineRule="auto"/>
        <w:rPr>
          <w:rFonts w:ascii="Times New Roman" w:hAnsi="Times New Roman" w:cs="Times New Roman"/>
          <w:sz w:val="16"/>
          <w:szCs w:val="16"/>
        </w:rPr>
      </w:pPr>
    </w:p>
    <w:p w:rsidR="002516DE" w:rsidRPr="002516DE" w:rsidRDefault="002516DE" w:rsidP="002516DE">
      <w:pPr>
        <w:spacing w:after="0" w:line="240" w:lineRule="auto"/>
        <w:rPr>
          <w:rFonts w:ascii="Times New Roman" w:hAnsi="Times New Roman" w:cs="Times New Roman"/>
          <w:sz w:val="16"/>
          <w:szCs w:val="16"/>
        </w:rPr>
      </w:pPr>
      <w:r w:rsidRPr="002516DE">
        <w:rPr>
          <w:rFonts w:ascii="Times New Roman" w:hAnsi="Times New Roman" w:cs="Times New Roman"/>
          <w:sz w:val="16"/>
          <w:szCs w:val="16"/>
        </w:rPr>
        <w:t xml:space="preserve">Заместитель Главы   сельсовета                                           Т.В. Пергунова  </w:t>
      </w:r>
    </w:p>
    <w:p w:rsidR="002516DE" w:rsidRPr="002516DE" w:rsidRDefault="002516DE" w:rsidP="002516DE">
      <w:pPr>
        <w:autoSpaceDE w:val="0"/>
        <w:autoSpaceDN w:val="0"/>
        <w:adjustRightInd w:val="0"/>
        <w:spacing w:after="0" w:line="240" w:lineRule="auto"/>
        <w:jc w:val="right"/>
        <w:rPr>
          <w:rFonts w:ascii="Times New Roman" w:hAnsi="Times New Roman" w:cs="Times New Roman"/>
          <w:color w:val="000000"/>
          <w:sz w:val="16"/>
          <w:szCs w:val="16"/>
        </w:rPr>
      </w:pPr>
      <w:r w:rsidRPr="002516DE">
        <w:rPr>
          <w:rFonts w:ascii="Times New Roman" w:hAnsi="Times New Roman" w:cs="Times New Roman"/>
          <w:color w:val="000000"/>
          <w:sz w:val="16"/>
          <w:szCs w:val="16"/>
        </w:rPr>
        <w:t xml:space="preserve">Приложение </w:t>
      </w:r>
    </w:p>
    <w:p w:rsidR="002516DE" w:rsidRPr="002516DE" w:rsidRDefault="002516DE" w:rsidP="002516DE">
      <w:pPr>
        <w:autoSpaceDE w:val="0"/>
        <w:autoSpaceDN w:val="0"/>
        <w:adjustRightInd w:val="0"/>
        <w:spacing w:after="0" w:line="240" w:lineRule="auto"/>
        <w:jc w:val="right"/>
        <w:rPr>
          <w:rFonts w:ascii="Times New Roman" w:hAnsi="Times New Roman" w:cs="Times New Roman"/>
          <w:color w:val="000000"/>
          <w:sz w:val="16"/>
          <w:szCs w:val="16"/>
        </w:rPr>
      </w:pPr>
      <w:r w:rsidRPr="002516DE">
        <w:rPr>
          <w:rFonts w:ascii="Times New Roman" w:hAnsi="Times New Roman" w:cs="Times New Roman"/>
          <w:color w:val="000000"/>
          <w:sz w:val="16"/>
          <w:szCs w:val="16"/>
        </w:rPr>
        <w:t xml:space="preserve">к постановлению Главы Лапшихинского  </w:t>
      </w:r>
    </w:p>
    <w:p w:rsidR="002516DE" w:rsidRPr="002516DE" w:rsidRDefault="002516DE" w:rsidP="002516DE">
      <w:pPr>
        <w:autoSpaceDE w:val="0"/>
        <w:autoSpaceDN w:val="0"/>
        <w:adjustRightInd w:val="0"/>
        <w:spacing w:after="0" w:line="240" w:lineRule="auto"/>
        <w:jc w:val="right"/>
        <w:rPr>
          <w:rFonts w:ascii="Times New Roman" w:hAnsi="Times New Roman" w:cs="Times New Roman"/>
          <w:color w:val="000000"/>
          <w:sz w:val="16"/>
          <w:szCs w:val="16"/>
        </w:rPr>
      </w:pPr>
      <w:r w:rsidRPr="002516DE">
        <w:rPr>
          <w:rFonts w:ascii="Times New Roman" w:hAnsi="Times New Roman" w:cs="Times New Roman"/>
          <w:color w:val="000000"/>
          <w:sz w:val="16"/>
          <w:szCs w:val="16"/>
        </w:rPr>
        <w:t>сельсовета</w:t>
      </w:r>
    </w:p>
    <w:p w:rsidR="002516DE" w:rsidRPr="002516DE" w:rsidRDefault="002516DE" w:rsidP="002516DE">
      <w:pPr>
        <w:autoSpaceDE w:val="0"/>
        <w:autoSpaceDN w:val="0"/>
        <w:adjustRightInd w:val="0"/>
        <w:spacing w:after="0" w:line="240" w:lineRule="auto"/>
        <w:jc w:val="right"/>
        <w:rPr>
          <w:rFonts w:ascii="Times New Roman" w:hAnsi="Times New Roman" w:cs="Times New Roman"/>
          <w:color w:val="000000"/>
          <w:sz w:val="16"/>
          <w:szCs w:val="16"/>
        </w:rPr>
      </w:pPr>
      <w:r w:rsidRPr="002516DE">
        <w:rPr>
          <w:rFonts w:ascii="Times New Roman" w:hAnsi="Times New Roman" w:cs="Times New Roman"/>
          <w:color w:val="000000"/>
          <w:sz w:val="16"/>
          <w:szCs w:val="16"/>
        </w:rPr>
        <w:t>от 30.09.2014  №83а-П</w:t>
      </w:r>
    </w:p>
    <w:p w:rsidR="002516DE" w:rsidRPr="002516DE" w:rsidRDefault="002516DE" w:rsidP="002516DE">
      <w:pPr>
        <w:autoSpaceDE w:val="0"/>
        <w:autoSpaceDN w:val="0"/>
        <w:adjustRightInd w:val="0"/>
        <w:spacing w:after="0" w:line="240" w:lineRule="auto"/>
        <w:jc w:val="right"/>
        <w:rPr>
          <w:rFonts w:ascii="Times New Roman" w:hAnsi="Times New Roman" w:cs="Times New Roman"/>
          <w:color w:val="000000"/>
          <w:sz w:val="16"/>
          <w:szCs w:val="16"/>
        </w:rPr>
      </w:pPr>
      <w:r w:rsidRPr="002516DE">
        <w:rPr>
          <w:rFonts w:ascii="Times New Roman" w:hAnsi="Times New Roman" w:cs="Times New Roman"/>
          <w:color w:val="000000"/>
          <w:sz w:val="16"/>
          <w:szCs w:val="16"/>
        </w:rPr>
        <w:t>(акт.ред.от 28.10.2022 №54-ПГ)</w:t>
      </w:r>
    </w:p>
    <w:p w:rsidR="002516DE" w:rsidRPr="002516DE" w:rsidRDefault="002516DE" w:rsidP="002516DE">
      <w:pPr>
        <w:autoSpaceDE w:val="0"/>
        <w:autoSpaceDN w:val="0"/>
        <w:adjustRightInd w:val="0"/>
        <w:spacing w:after="0" w:line="240" w:lineRule="auto"/>
        <w:jc w:val="right"/>
        <w:rPr>
          <w:rFonts w:ascii="Times New Roman" w:hAnsi="Times New Roman" w:cs="Times New Roman"/>
          <w:color w:val="000000"/>
          <w:sz w:val="16"/>
          <w:szCs w:val="16"/>
        </w:rPr>
      </w:pPr>
    </w:p>
    <w:p w:rsidR="002516DE" w:rsidRPr="002516DE" w:rsidRDefault="002516DE" w:rsidP="002516DE">
      <w:pPr>
        <w:autoSpaceDE w:val="0"/>
        <w:autoSpaceDN w:val="0"/>
        <w:adjustRightInd w:val="0"/>
        <w:spacing w:after="0" w:line="240" w:lineRule="auto"/>
        <w:jc w:val="right"/>
        <w:rPr>
          <w:rFonts w:ascii="Times New Roman" w:hAnsi="Times New Roman" w:cs="Times New Roman"/>
          <w:color w:val="000000"/>
          <w:sz w:val="16"/>
          <w:szCs w:val="16"/>
        </w:rPr>
      </w:pPr>
    </w:p>
    <w:p w:rsidR="002516DE" w:rsidRPr="002516DE" w:rsidRDefault="002516DE" w:rsidP="002516DE">
      <w:pPr>
        <w:autoSpaceDE w:val="0"/>
        <w:autoSpaceDN w:val="0"/>
        <w:adjustRightInd w:val="0"/>
        <w:spacing w:after="0" w:line="240" w:lineRule="auto"/>
        <w:jc w:val="right"/>
        <w:rPr>
          <w:rFonts w:ascii="Times New Roman" w:hAnsi="Times New Roman" w:cs="Times New Roman"/>
          <w:color w:val="000000"/>
          <w:sz w:val="16"/>
          <w:szCs w:val="16"/>
        </w:rPr>
      </w:pPr>
    </w:p>
    <w:p w:rsidR="002516DE" w:rsidRPr="002516DE" w:rsidRDefault="002516DE" w:rsidP="002516DE">
      <w:pPr>
        <w:pStyle w:val="ConsPlusTitle"/>
        <w:widowControl/>
        <w:spacing w:line="240" w:lineRule="auto"/>
        <w:jc w:val="both"/>
        <w:rPr>
          <w:rFonts w:ascii="Times New Roman" w:hAnsi="Times New Roman" w:cs="Times New Roman"/>
          <w:sz w:val="16"/>
          <w:szCs w:val="16"/>
        </w:rPr>
      </w:pPr>
      <w:r w:rsidRPr="002516DE">
        <w:rPr>
          <w:rFonts w:ascii="Times New Roman" w:hAnsi="Times New Roman" w:cs="Times New Roman"/>
          <w:sz w:val="16"/>
          <w:szCs w:val="16"/>
        </w:rPr>
        <w:t xml:space="preserve">                                                     Порядок</w:t>
      </w:r>
    </w:p>
    <w:p w:rsidR="002516DE" w:rsidRPr="002516DE" w:rsidRDefault="002516DE" w:rsidP="002516DE">
      <w:pPr>
        <w:pStyle w:val="ConsPlusTitle"/>
        <w:widowControl/>
        <w:spacing w:line="240" w:lineRule="auto"/>
        <w:jc w:val="both"/>
        <w:rPr>
          <w:rFonts w:ascii="Times New Roman" w:hAnsi="Times New Roman" w:cs="Times New Roman"/>
          <w:sz w:val="16"/>
          <w:szCs w:val="16"/>
        </w:rPr>
      </w:pPr>
      <w:r w:rsidRPr="002516DE">
        <w:rPr>
          <w:rFonts w:ascii="Times New Roman" w:hAnsi="Times New Roman" w:cs="Times New Roman"/>
          <w:sz w:val="16"/>
          <w:szCs w:val="16"/>
        </w:rPr>
        <w:t>и условия командирования, а также порядок, условия и размеры возмещения расходов, связанных со служебными командировками  работников администрации Лапшихинского сельсовета</w:t>
      </w:r>
    </w:p>
    <w:p w:rsidR="002516DE" w:rsidRPr="002516DE" w:rsidRDefault="002516DE" w:rsidP="002516DE">
      <w:pPr>
        <w:pStyle w:val="ConsPlusTitle"/>
        <w:widowControl/>
        <w:spacing w:line="240" w:lineRule="auto"/>
        <w:jc w:val="both"/>
        <w:rPr>
          <w:rFonts w:ascii="Times New Roman" w:hAnsi="Times New Roman" w:cs="Times New Roman"/>
          <w:sz w:val="16"/>
          <w:szCs w:val="16"/>
        </w:rPr>
      </w:pPr>
    </w:p>
    <w:p w:rsidR="002516DE" w:rsidRPr="002516DE" w:rsidRDefault="002516DE" w:rsidP="002516DE">
      <w:pPr>
        <w:pStyle w:val="ConsPlusTitle"/>
        <w:widowControl/>
        <w:spacing w:line="240" w:lineRule="auto"/>
        <w:jc w:val="both"/>
        <w:rPr>
          <w:rFonts w:ascii="Times New Roman" w:hAnsi="Times New Roman" w:cs="Times New Roman"/>
          <w:sz w:val="16"/>
          <w:szCs w:val="16"/>
        </w:rPr>
      </w:pPr>
    </w:p>
    <w:p w:rsidR="002516DE" w:rsidRPr="002516DE" w:rsidRDefault="002516DE" w:rsidP="002516DE">
      <w:pPr>
        <w:pStyle w:val="ConsPlusTitle"/>
        <w:widowControl/>
        <w:spacing w:line="240" w:lineRule="auto"/>
        <w:jc w:val="center"/>
        <w:rPr>
          <w:rFonts w:ascii="Times New Roman" w:hAnsi="Times New Roman" w:cs="Times New Roman"/>
          <w:b w:val="0"/>
          <w:sz w:val="16"/>
          <w:szCs w:val="16"/>
        </w:rPr>
      </w:pPr>
      <w:r w:rsidRPr="002516DE">
        <w:rPr>
          <w:rFonts w:ascii="Times New Roman" w:hAnsi="Times New Roman" w:cs="Times New Roman"/>
          <w:b w:val="0"/>
          <w:sz w:val="16"/>
          <w:szCs w:val="16"/>
        </w:rPr>
        <w:t>1.Общие положения</w:t>
      </w:r>
    </w:p>
    <w:p w:rsidR="002516DE" w:rsidRPr="002516DE" w:rsidRDefault="002516DE" w:rsidP="002516DE">
      <w:pPr>
        <w:spacing w:after="0" w:line="240" w:lineRule="auto"/>
        <w:jc w:val="center"/>
        <w:rPr>
          <w:rFonts w:ascii="Times New Roman" w:hAnsi="Times New Roman" w:cs="Times New Roman"/>
          <w:sz w:val="16"/>
          <w:szCs w:val="16"/>
        </w:rPr>
      </w:pPr>
    </w:p>
    <w:p w:rsidR="002516DE" w:rsidRPr="002516DE" w:rsidRDefault="002516DE" w:rsidP="002516DE">
      <w:pPr>
        <w:pStyle w:val="ConsPlusTitle"/>
        <w:widowControl/>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 xml:space="preserve">1.1. Настоящие Порядок и условия командирования, а также порядок, условия и размеры возмещения расходов, связанных со служебными командировками работников администрации Лапшихинского сельсовета (далее – Порядок) разработаны в соответствии со статьей 11 Закона Красноярского края </w:t>
      </w:r>
      <w:r w:rsidRPr="002516DE">
        <w:rPr>
          <w:rFonts w:ascii="Times New Roman" w:hAnsi="Times New Roman" w:cs="Times New Roman"/>
          <w:b w:val="0"/>
          <w:sz w:val="16"/>
          <w:szCs w:val="16"/>
        </w:rPr>
        <w:br/>
        <w:t xml:space="preserve">от 20.12.2005 № 17-4314 «Об особенностях организации и правового регулирования государственной гражданской службы Красноярского края», </w:t>
      </w:r>
      <w:r w:rsidRPr="002516DE">
        <w:rPr>
          <w:rFonts w:ascii="Times New Roman" w:hAnsi="Times New Roman" w:cs="Times New Roman"/>
          <w:b w:val="0"/>
          <w:color w:val="000000"/>
          <w:sz w:val="16"/>
          <w:szCs w:val="16"/>
        </w:rPr>
        <w:t xml:space="preserve">подраздела 2 раздела </w:t>
      </w:r>
      <w:r w:rsidRPr="002516DE">
        <w:rPr>
          <w:rFonts w:ascii="Times New Roman" w:hAnsi="Times New Roman" w:cs="Times New Roman"/>
          <w:b w:val="0"/>
          <w:color w:val="000000"/>
          <w:sz w:val="16"/>
          <w:szCs w:val="16"/>
          <w:lang w:val="en-US"/>
        </w:rPr>
        <w:t>II</w:t>
      </w:r>
      <w:r w:rsidRPr="002516DE">
        <w:rPr>
          <w:rFonts w:ascii="Times New Roman" w:hAnsi="Times New Roman" w:cs="Times New Roman"/>
          <w:b w:val="0"/>
          <w:color w:val="000000"/>
          <w:sz w:val="16"/>
          <w:szCs w:val="16"/>
        </w:rPr>
        <w:t xml:space="preserve">  Закона Красноярского края от 27.12.2005 № 17-4354 "О реестре  должностей муниципальной службы", статьей 168 Трудового кодекса Российской Федерации,  </w:t>
      </w:r>
      <w:r w:rsidRPr="002516DE">
        <w:rPr>
          <w:rFonts w:ascii="Times New Roman" w:hAnsi="Times New Roman" w:cs="Times New Roman"/>
          <w:b w:val="0"/>
          <w:sz w:val="16"/>
          <w:szCs w:val="16"/>
        </w:rPr>
        <w:t>и регулируют вопросы возмещения расходов, связанных со служебными командировками работников администрации Лапшихинского сельсовета  (далее – работники).</w:t>
      </w:r>
    </w:p>
    <w:p w:rsidR="002516DE" w:rsidRPr="002516DE" w:rsidRDefault="002516DE" w:rsidP="002516DE">
      <w:pPr>
        <w:pStyle w:val="ConsPlusTitle"/>
        <w:widowControl/>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1.2. В настоящем Порядке под служебной командировкой (далее – командировка) понимается поездка работника по решению Главы администрации сельсовета на определенный срок для выполнения командировочного задания  вне места постоянного исполнения должностных обязанностей.</w:t>
      </w:r>
    </w:p>
    <w:p w:rsidR="002516DE" w:rsidRPr="002516DE" w:rsidRDefault="002516DE" w:rsidP="002516DE">
      <w:pPr>
        <w:pStyle w:val="ConsPlusTitle"/>
        <w:widowControl/>
        <w:spacing w:line="240" w:lineRule="auto"/>
        <w:jc w:val="center"/>
        <w:rPr>
          <w:rFonts w:ascii="Times New Roman" w:hAnsi="Times New Roman" w:cs="Times New Roman"/>
          <w:b w:val="0"/>
          <w:sz w:val="16"/>
          <w:szCs w:val="16"/>
        </w:rPr>
      </w:pPr>
    </w:p>
    <w:p w:rsidR="002516DE" w:rsidRPr="002516DE" w:rsidRDefault="002516DE" w:rsidP="002516DE">
      <w:pPr>
        <w:pStyle w:val="ConsPlusTitle"/>
        <w:widowControl/>
        <w:spacing w:line="240" w:lineRule="auto"/>
        <w:jc w:val="center"/>
        <w:rPr>
          <w:rFonts w:ascii="Times New Roman" w:hAnsi="Times New Roman" w:cs="Times New Roman"/>
          <w:b w:val="0"/>
          <w:sz w:val="16"/>
          <w:szCs w:val="16"/>
        </w:rPr>
      </w:pPr>
      <w:r w:rsidRPr="002516DE">
        <w:rPr>
          <w:rFonts w:ascii="Times New Roman" w:hAnsi="Times New Roman" w:cs="Times New Roman"/>
          <w:b w:val="0"/>
          <w:sz w:val="16"/>
          <w:szCs w:val="16"/>
        </w:rPr>
        <w:t>2. Порядок</w:t>
      </w:r>
      <w:r w:rsidRPr="002516DE">
        <w:rPr>
          <w:rFonts w:ascii="Times New Roman" w:hAnsi="Times New Roman" w:cs="Times New Roman"/>
          <w:sz w:val="16"/>
          <w:szCs w:val="16"/>
        </w:rPr>
        <w:t xml:space="preserve"> </w:t>
      </w:r>
      <w:r w:rsidRPr="002516DE">
        <w:rPr>
          <w:rFonts w:ascii="Times New Roman" w:hAnsi="Times New Roman" w:cs="Times New Roman"/>
          <w:b w:val="0"/>
          <w:sz w:val="16"/>
          <w:szCs w:val="16"/>
        </w:rPr>
        <w:t>и условия командирования</w:t>
      </w:r>
    </w:p>
    <w:p w:rsidR="002516DE" w:rsidRPr="002516DE" w:rsidRDefault="002516DE" w:rsidP="002516DE">
      <w:pPr>
        <w:pStyle w:val="ConsPlusTitle"/>
        <w:widowControl/>
        <w:spacing w:line="240" w:lineRule="auto"/>
        <w:ind w:left="360"/>
        <w:jc w:val="center"/>
        <w:rPr>
          <w:rFonts w:ascii="Times New Roman" w:hAnsi="Times New Roman" w:cs="Times New Roman"/>
          <w:b w:val="0"/>
          <w:sz w:val="16"/>
          <w:szCs w:val="16"/>
        </w:rPr>
      </w:pPr>
    </w:p>
    <w:p w:rsidR="002516DE" w:rsidRPr="002516DE" w:rsidRDefault="002516DE" w:rsidP="002516DE">
      <w:pPr>
        <w:pStyle w:val="ConsPlusTitle"/>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2.1.</w:t>
      </w:r>
      <w:r w:rsidRPr="002516DE">
        <w:rPr>
          <w:rFonts w:ascii="Times New Roman" w:hAnsi="Times New Roman" w:cs="Times New Roman"/>
          <w:sz w:val="16"/>
          <w:szCs w:val="16"/>
        </w:rPr>
        <w:t xml:space="preserve"> </w:t>
      </w:r>
      <w:r w:rsidRPr="002516DE">
        <w:rPr>
          <w:rFonts w:ascii="Times New Roman" w:hAnsi="Times New Roman" w:cs="Times New Roman"/>
          <w:b w:val="0"/>
          <w:sz w:val="16"/>
          <w:szCs w:val="16"/>
        </w:rPr>
        <w:t>Направление работников администрации Лапшихинского сельсовета  в командировки по территории Российской Федерации осуществляется Главой администрации сельсовета.</w:t>
      </w:r>
    </w:p>
    <w:p w:rsidR="002516DE" w:rsidRPr="002516DE" w:rsidRDefault="002516DE" w:rsidP="002516DE">
      <w:pPr>
        <w:pStyle w:val="ConsPlusTitle"/>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2.2. При направлении работников администрации Лапшихинского сельсовета  в командировку Главой администрации сельсовета издается распоряжение и  оформляется командировочное удостоверение, подтверждающее срок пребывания работника в командировке.</w:t>
      </w:r>
    </w:p>
    <w:p w:rsidR="002516DE" w:rsidRPr="002516DE" w:rsidRDefault="002516DE" w:rsidP="002516DE">
      <w:pPr>
        <w:pStyle w:val="ConsPlusTitle"/>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 xml:space="preserve">Командировочное удостоверение оформляется в одном экземпляре </w:t>
      </w:r>
      <w:r w:rsidRPr="002516DE">
        <w:rPr>
          <w:rFonts w:ascii="Times New Roman" w:hAnsi="Times New Roman" w:cs="Times New Roman"/>
          <w:b w:val="0"/>
          <w:sz w:val="16"/>
          <w:szCs w:val="16"/>
        </w:rPr>
        <w:br/>
        <w:t xml:space="preserve">и подписывается Главой администрации сельсовета. </w:t>
      </w:r>
    </w:p>
    <w:p w:rsidR="002516DE" w:rsidRPr="002516DE" w:rsidRDefault="002516DE" w:rsidP="002516DE">
      <w:pPr>
        <w:pStyle w:val="ConsPlusTitle"/>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 xml:space="preserve">Командировочное удостоверение вручается должностному лицу </w:t>
      </w:r>
      <w:r w:rsidRPr="002516DE">
        <w:rPr>
          <w:rFonts w:ascii="Times New Roman" w:hAnsi="Times New Roman" w:cs="Times New Roman"/>
          <w:b w:val="0"/>
          <w:sz w:val="16"/>
          <w:szCs w:val="16"/>
        </w:rPr>
        <w:br/>
        <w:t>и находится у него в течение всего срока командировки.</w:t>
      </w:r>
    </w:p>
    <w:p w:rsidR="002516DE" w:rsidRPr="002516DE" w:rsidRDefault="002516DE" w:rsidP="002516DE">
      <w:pPr>
        <w:pStyle w:val="ConsPlusTitle"/>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Администрация сельсовета  ведет учет работников, выезжающих в командировки.</w:t>
      </w:r>
    </w:p>
    <w:p w:rsidR="002516DE" w:rsidRPr="002516DE" w:rsidRDefault="002516DE" w:rsidP="002516DE">
      <w:pPr>
        <w:pStyle w:val="ConsPlusTitle"/>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2.3. Направление в командировку работников по территории Российской Федерации за пределы территории Красноярского края осуществляется по согласованию с Главой администрации сельсовета.</w:t>
      </w:r>
    </w:p>
    <w:p w:rsidR="002516DE" w:rsidRPr="002516DE" w:rsidRDefault="002516DE" w:rsidP="002516DE">
      <w:pPr>
        <w:pStyle w:val="ConsPlusTitle"/>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 xml:space="preserve">2.4. Не допускается направление работников в командировки </w:t>
      </w:r>
      <w:r w:rsidRPr="002516DE">
        <w:rPr>
          <w:rFonts w:ascii="Times New Roman" w:hAnsi="Times New Roman" w:cs="Times New Roman"/>
          <w:b w:val="0"/>
          <w:sz w:val="16"/>
          <w:szCs w:val="16"/>
        </w:rPr>
        <w:br/>
        <w:t>за счет средств физических и юридических лиц.</w:t>
      </w:r>
    </w:p>
    <w:p w:rsidR="002516DE" w:rsidRPr="002516DE" w:rsidRDefault="002516DE" w:rsidP="002516DE">
      <w:pPr>
        <w:pStyle w:val="ConsPlusTitle"/>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 xml:space="preserve">2.5. Днем выезда в командировку считается день отправления поезда, самолета, автобуса или другого транспортного средства, а днем приезда </w:t>
      </w:r>
      <w:r w:rsidRPr="002516DE">
        <w:rPr>
          <w:rFonts w:ascii="Times New Roman" w:hAnsi="Times New Roman" w:cs="Times New Roman"/>
          <w:b w:val="0"/>
          <w:sz w:val="16"/>
          <w:szCs w:val="16"/>
        </w:rPr>
        <w:br/>
        <w:t>из командировки – день прибытия указанного транспортного средства.</w:t>
      </w:r>
    </w:p>
    <w:p w:rsidR="002516DE" w:rsidRPr="002516DE" w:rsidRDefault="002516DE" w:rsidP="002516DE">
      <w:pPr>
        <w:pStyle w:val="ConsPlusTitle"/>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 xml:space="preserve">При отправлении транспортного средства до 24 часов включительно днем выезда в командировку считаются текущие сутки, а с 00 часов </w:t>
      </w:r>
      <w:r w:rsidRPr="002516DE">
        <w:rPr>
          <w:rFonts w:ascii="Times New Roman" w:hAnsi="Times New Roman" w:cs="Times New Roman"/>
          <w:b w:val="0"/>
          <w:sz w:val="16"/>
          <w:szCs w:val="16"/>
        </w:rPr>
        <w:br/>
        <w:t>и позднее – последующие сутки.</w:t>
      </w:r>
    </w:p>
    <w:p w:rsidR="002516DE" w:rsidRPr="002516DE" w:rsidRDefault="002516DE" w:rsidP="002516DE">
      <w:pPr>
        <w:pStyle w:val="ConsPlusTitle"/>
        <w:widowControl/>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должностного лица.</w:t>
      </w:r>
    </w:p>
    <w:p w:rsidR="002516DE" w:rsidRPr="002516DE" w:rsidRDefault="002516DE" w:rsidP="002516DE">
      <w:pPr>
        <w:pStyle w:val="ConsPlusTitle"/>
        <w:widowControl/>
        <w:spacing w:line="240" w:lineRule="auto"/>
        <w:jc w:val="both"/>
        <w:rPr>
          <w:rFonts w:ascii="Times New Roman" w:hAnsi="Times New Roman" w:cs="Times New Roman"/>
          <w:b w:val="0"/>
          <w:sz w:val="16"/>
          <w:szCs w:val="16"/>
        </w:rPr>
      </w:pPr>
      <w:r w:rsidRPr="002516DE">
        <w:rPr>
          <w:rFonts w:ascii="Times New Roman" w:hAnsi="Times New Roman" w:cs="Times New Roman"/>
          <w:b w:val="0"/>
          <w:sz w:val="16"/>
          <w:szCs w:val="16"/>
        </w:rPr>
        <w:t>2.6. На работников, находящихся в командировке, распространяется режим рабочего (служебного) времени тех организаций, в которые они командированы.</w:t>
      </w:r>
    </w:p>
    <w:p w:rsidR="002516DE" w:rsidRPr="002516DE" w:rsidRDefault="002516DE" w:rsidP="002516DE">
      <w:pPr>
        <w:pStyle w:val="ConsPlusTitle"/>
        <w:widowControl/>
        <w:spacing w:line="240" w:lineRule="auto"/>
        <w:jc w:val="both"/>
        <w:rPr>
          <w:rFonts w:ascii="Times New Roman" w:hAnsi="Times New Roman" w:cs="Times New Roman"/>
          <w:b w:val="0"/>
          <w:sz w:val="16"/>
          <w:szCs w:val="16"/>
        </w:rPr>
      </w:pPr>
    </w:p>
    <w:p w:rsidR="002516DE" w:rsidRPr="002516DE" w:rsidRDefault="002516DE" w:rsidP="002516DE">
      <w:pPr>
        <w:pStyle w:val="ConsPlusTitle"/>
        <w:widowControl/>
        <w:spacing w:line="240" w:lineRule="auto"/>
        <w:ind w:left="720"/>
        <w:jc w:val="center"/>
        <w:rPr>
          <w:rFonts w:ascii="Times New Roman" w:hAnsi="Times New Roman" w:cs="Times New Roman"/>
          <w:b w:val="0"/>
          <w:sz w:val="16"/>
          <w:szCs w:val="16"/>
        </w:rPr>
      </w:pPr>
      <w:r w:rsidRPr="002516DE">
        <w:rPr>
          <w:rFonts w:ascii="Times New Roman" w:hAnsi="Times New Roman" w:cs="Times New Roman"/>
          <w:b w:val="0"/>
          <w:sz w:val="16"/>
          <w:szCs w:val="16"/>
        </w:rPr>
        <w:t>3. Порядок, условия и размеры возмещения расходов, связанных с командировками</w:t>
      </w:r>
    </w:p>
    <w:p w:rsidR="002516DE" w:rsidRPr="002516DE" w:rsidRDefault="002516DE" w:rsidP="002516DE">
      <w:pPr>
        <w:pStyle w:val="ConsPlusTitle"/>
        <w:widowControl/>
        <w:spacing w:line="240" w:lineRule="auto"/>
        <w:jc w:val="center"/>
        <w:rPr>
          <w:rFonts w:ascii="Times New Roman" w:hAnsi="Times New Roman" w:cs="Times New Roman"/>
          <w:b w:val="0"/>
          <w:sz w:val="16"/>
          <w:szCs w:val="16"/>
        </w:rPr>
      </w:pP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3.1. При направлении работника в  командировку ему возмещаются:</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 xml:space="preserve">1) расходы по проезду к месту командирования и обратно – </w:t>
      </w:r>
      <w:r w:rsidRPr="002516DE">
        <w:rPr>
          <w:rFonts w:ascii="Times New Roman" w:hAnsi="Times New Roman" w:cs="Times New Roman"/>
          <w:sz w:val="16"/>
          <w:szCs w:val="16"/>
        </w:rPr>
        <w:br/>
        <w:t>к постоянному месту исполнения полномочий;</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2) 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3) расходы по бронированию и найму жилого помещения;</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 xml:space="preserve">4) дополнительные расходы, связанные с проживанием </w:t>
      </w:r>
      <w:r w:rsidRPr="002516DE">
        <w:rPr>
          <w:rFonts w:ascii="Times New Roman" w:hAnsi="Times New Roman" w:cs="Times New Roman"/>
          <w:sz w:val="16"/>
          <w:szCs w:val="16"/>
        </w:rPr>
        <w:br/>
        <w:t>вне постоянного места жительства (суточные);</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 xml:space="preserve">5) иные расходы, связанные с командировкой, произведенные </w:t>
      </w:r>
      <w:r w:rsidRPr="002516DE">
        <w:rPr>
          <w:rFonts w:ascii="Times New Roman" w:hAnsi="Times New Roman" w:cs="Times New Roman"/>
          <w:sz w:val="16"/>
          <w:szCs w:val="16"/>
        </w:rPr>
        <w:br/>
        <w:t xml:space="preserve">в соответствии с пунктом 3.11 Порядка. </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3.2. 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стоимости однокомнатного (одноместного) номера для иных должностных лиц.</w:t>
      </w:r>
    </w:p>
    <w:p w:rsidR="002516DE" w:rsidRPr="002516DE" w:rsidRDefault="002516DE" w:rsidP="002516DE">
      <w:pPr>
        <w:pStyle w:val="ConsPlusNormal"/>
        <w:widowControl/>
        <w:ind w:firstLine="0"/>
        <w:rPr>
          <w:rFonts w:ascii="Times New Roman" w:hAnsi="Times New Roman" w:cs="Times New Roman"/>
          <w:sz w:val="16"/>
          <w:szCs w:val="16"/>
        </w:rPr>
      </w:pPr>
      <w:r w:rsidRPr="002516DE">
        <w:rPr>
          <w:rFonts w:ascii="Times New Roman" w:hAnsi="Times New Roman" w:cs="Times New Roman"/>
          <w:sz w:val="16"/>
          <w:szCs w:val="16"/>
        </w:rPr>
        <w:t>При отсутствии подтверждающих документов (в случае не предоставления места в гостинице) расходы по найму жилого помещения возмещаются в размере 30 % установленной нормы суточных за каждый день нахождения в командировке.</w:t>
      </w:r>
    </w:p>
    <w:p w:rsidR="002516DE" w:rsidRPr="002516DE" w:rsidRDefault="002516DE" w:rsidP="002516DE">
      <w:pPr>
        <w:pStyle w:val="ConsPlusNormal"/>
        <w:widowControl/>
        <w:ind w:firstLine="0"/>
        <w:rPr>
          <w:rFonts w:ascii="Times New Roman" w:hAnsi="Times New Roman" w:cs="Times New Roman"/>
          <w:sz w:val="16"/>
          <w:szCs w:val="16"/>
        </w:rPr>
      </w:pPr>
      <w:r w:rsidRPr="002516DE">
        <w:rPr>
          <w:rFonts w:ascii="Times New Roman" w:hAnsi="Times New Roman" w:cs="Times New Roman"/>
          <w:sz w:val="16"/>
          <w:szCs w:val="16"/>
        </w:rPr>
        <w:t xml:space="preserve">3.3.  Возмещение расходов на выплату суточных производится </w:t>
      </w:r>
      <w:r w:rsidRPr="002516DE">
        <w:rPr>
          <w:rFonts w:ascii="Times New Roman" w:hAnsi="Times New Roman" w:cs="Times New Roman"/>
          <w:sz w:val="16"/>
          <w:szCs w:val="16"/>
        </w:rPr>
        <w:br/>
        <w:t xml:space="preserve">в размере 500 рублей за каждый день нахождения в командировке в городах Москва и Санкт–Петербург, административных центрах субъектов Российской Федерации, районах Крайнего Севера и в размере 350 рублей </w:t>
      </w:r>
      <w:r w:rsidRPr="002516DE">
        <w:rPr>
          <w:rFonts w:ascii="Times New Roman" w:hAnsi="Times New Roman" w:cs="Times New Roman"/>
          <w:sz w:val="16"/>
          <w:szCs w:val="16"/>
        </w:rPr>
        <w:br/>
        <w:t>за каждый день нахождения в командировке на иной территории Российской Федерации.</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3.4. Суточные выплачиваются работнику за каждый день нахождения в командировке, включая выходные и праздничные дни, а также дни нахождения в пути.</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 xml:space="preserve">3.5.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 </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Если работник по окончании рабочего дня остается в месте командирования, то расходы по найму жилого помещения при предоставлении соответствующих документов возмещаются должностному лицу в размерах, определяемых пунктом 3.3 Порядка.</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3.6.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пунктом 3.3 Порядка.</w:t>
      </w:r>
    </w:p>
    <w:p w:rsidR="002516DE" w:rsidRPr="002516DE" w:rsidRDefault="002516DE" w:rsidP="002516DE">
      <w:pPr>
        <w:pStyle w:val="ConsPlusNormal"/>
        <w:widowControl/>
        <w:ind w:firstLine="0"/>
        <w:rPr>
          <w:rFonts w:ascii="Times New Roman" w:hAnsi="Times New Roman" w:cs="Times New Roman"/>
          <w:sz w:val="16"/>
          <w:szCs w:val="16"/>
        </w:rPr>
      </w:pPr>
      <w:r w:rsidRPr="002516DE">
        <w:rPr>
          <w:rFonts w:ascii="Times New Roman" w:hAnsi="Times New Roman" w:cs="Times New Roman"/>
          <w:sz w:val="16"/>
          <w:szCs w:val="16"/>
        </w:rPr>
        <w:t xml:space="preserve">3.7.   Расходы по проезду работника к  месту командирования </w:t>
      </w:r>
      <w:r w:rsidRPr="002516DE">
        <w:rPr>
          <w:rFonts w:ascii="Times New Roman" w:hAnsi="Times New Roman" w:cs="Times New Roman"/>
          <w:sz w:val="16"/>
          <w:szCs w:val="16"/>
        </w:rPr>
        <w:br/>
        <w:t xml:space="preserve">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w:t>
      </w:r>
      <w:r w:rsidRPr="002516DE">
        <w:rPr>
          <w:rFonts w:ascii="Times New Roman" w:hAnsi="Times New Roman" w:cs="Times New Roman"/>
          <w:sz w:val="16"/>
          <w:szCs w:val="16"/>
        </w:rPr>
        <w:br/>
        <w:t xml:space="preserve">а также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подтверждающими эти расходы, </w:t>
      </w:r>
      <w:r w:rsidRPr="002516DE">
        <w:rPr>
          <w:rFonts w:ascii="Times New Roman" w:hAnsi="Times New Roman" w:cs="Times New Roman"/>
          <w:sz w:val="16"/>
          <w:szCs w:val="16"/>
        </w:rPr>
        <w:br/>
        <w:t>но не выше размеров, установленных пунктом 3.9 Порядка.</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 xml:space="preserve">При отсутствии документов, подтверждающих расходы, оплата </w:t>
      </w:r>
      <w:r w:rsidRPr="002516DE">
        <w:rPr>
          <w:rFonts w:ascii="Times New Roman" w:hAnsi="Times New Roman" w:cs="Times New Roman"/>
          <w:sz w:val="16"/>
          <w:szCs w:val="16"/>
        </w:rPr>
        <w:br/>
        <w:t>не производится.</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Работнику оплачиваются расходы по проезду до станции, пристани, аэропорта при наличии документов, подтверждающих эти расходы.</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3.8.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 xml:space="preserve">За период временной нетрудоспособности работнику выплачивается пособие по временной нетрудоспособности в соответствии </w:t>
      </w:r>
      <w:r w:rsidRPr="002516DE">
        <w:rPr>
          <w:rFonts w:ascii="Times New Roman" w:hAnsi="Times New Roman" w:cs="Times New Roman"/>
          <w:sz w:val="16"/>
          <w:szCs w:val="16"/>
        </w:rPr>
        <w:br/>
        <w:t xml:space="preserve">с </w:t>
      </w:r>
      <w:hyperlink r:id="rId8" w:history="1">
        <w:r w:rsidRPr="002516DE">
          <w:rPr>
            <w:rStyle w:val="a3"/>
            <w:rFonts w:ascii="Times New Roman" w:hAnsi="Times New Roman" w:cs="Times New Roman"/>
            <w:sz w:val="16"/>
            <w:szCs w:val="16"/>
          </w:rPr>
          <w:t>законодательством</w:t>
        </w:r>
      </w:hyperlink>
      <w:r w:rsidRPr="002516DE">
        <w:rPr>
          <w:rFonts w:ascii="Times New Roman" w:hAnsi="Times New Roman" w:cs="Times New Roman"/>
          <w:sz w:val="16"/>
          <w:szCs w:val="16"/>
        </w:rPr>
        <w:t xml:space="preserve"> Российской Федерации.</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3.9. Размер возмещения расходов по проезду к месту командировки             и обратно устанавливается:</w:t>
      </w:r>
    </w:p>
    <w:p w:rsidR="002516DE" w:rsidRPr="002516DE" w:rsidRDefault="002516DE" w:rsidP="002516DE">
      <w:pPr>
        <w:pStyle w:val="ConsPlusNormal"/>
        <w:widowControl/>
        <w:ind w:firstLine="0"/>
        <w:rPr>
          <w:rFonts w:ascii="Times New Roman" w:hAnsi="Times New Roman" w:cs="Times New Roman"/>
          <w:sz w:val="16"/>
          <w:szCs w:val="16"/>
        </w:rPr>
      </w:pPr>
      <w:r w:rsidRPr="002516DE">
        <w:rPr>
          <w:rFonts w:ascii="Times New Roman" w:hAnsi="Times New Roman" w:cs="Times New Roman"/>
          <w:sz w:val="16"/>
          <w:szCs w:val="16"/>
        </w:rPr>
        <w:t>- воздушным транспортом – в размере стоимости перелета экономическим классом;</w:t>
      </w:r>
    </w:p>
    <w:p w:rsidR="002516DE" w:rsidRPr="002516DE" w:rsidRDefault="002516DE" w:rsidP="002516DE">
      <w:pPr>
        <w:pStyle w:val="ConsPlusNormal"/>
        <w:widowControl/>
        <w:ind w:firstLine="0"/>
        <w:rPr>
          <w:rFonts w:ascii="Times New Roman" w:hAnsi="Times New Roman" w:cs="Times New Roman"/>
          <w:sz w:val="16"/>
          <w:szCs w:val="16"/>
        </w:rPr>
      </w:pPr>
      <w:r w:rsidRPr="002516DE">
        <w:rPr>
          <w:rFonts w:ascii="Times New Roman" w:hAnsi="Times New Roman" w:cs="Times New Roman"/>
          <w:sz w:val="16"/>
          <w:szCs w:val="16"/>
        </w:rPr>
        <w:t xml:space="preserve">железнодорожным транспортом – в размере стоимости проезда </w:t>
      </w:r>
      <w:r w:rsidRPr="002516DE">
        <w:rPr>
          <w:rFonts w:ascii="Times New Roman" w:hAnsi="Times New Roman" w:cs="Times New Roman"/>
          <w:sz w:val="16"/>
          <w:szCs w:val="16"/>
        </w:rPr>
        <w:br/>
        <w:t>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2516DE" w:rsidRPr="002516DE" w:rsidRDefault="002516DE" w:rsidP="002516DE">
      <w:pPr>
        <w:pStyle w:val="ConsPlusNormal"/>
        <w:widowControl/>
        <w:ind w:firstLine="0"/>
        <w:rPr>
          <w:rFonts w:ascii="Times New Roman" w:hAnsi="Times New Roman" w:cs="Times New Roman"/>
          <w:sz w:val="16"/>
          <w:szCs w:val="16"/>
        </w:rPr>
      </w:pPr>
      <w:r w:rsidRPr="002516DE">
        <w:rPr>
          <w:rFonts w:ascii="Times New Roman" w:hAnsi="Times New Roman" w:cs="Times New Roman"/>
          <w:sz w:val="16"/>
          <w:szCs w:val="16"/>
        </w:rPr>
        <w:t xml:space="preserve"> водным транспортом – по тарифам, устанавливаемым перевозчиком, </w:t>
      </w:r>
      <w:r w:rsidRPr="002516DE">
        <w:rPr>
          <w:rFonts w:ascii="Times New Roman" w:hAnsi="Times New Roman" w:cs="Times New Roman"/>
          <w:sz w:val="16"/>
          <w:szCs w:val="16"/>
        </w:rPr>
        <w:br/>
        <w:t>но не выше стоимости проезда в двухместной каюте с комплексным обслуживанием;</w:t>
      </w:r>
    </w:p>
    <w:p w:rsidR="002516DE" w:rsidRPr="002516DE" w:rsidRDefault="002516DE" w:rsidP="002516DE">
      <w:pPr>
        <w:pStyle w:val="ConsPlusNormal"/>
        <w:widowControl/>
        <w:ind w:firstLine="0"/>
        <w:rPr>
          <w:rFonts w:ascii="Times New Roman" w:hAnsi="Times New Roman" w:cs="Times New Roman"/>
          <w:sz w:val="16"/>
          <w:szCs w:val="16"/>
        </w:rPr>
      </w:pPr>
      <w:r w:rsidRPr="002516DE">
        <w:rPr>
          <w:rFonts w:ascii="Times New Roman" w:hAnsi="Times New Roman" w:cs="Times New Roman"/>
          <w:sz w:val="16"/>
          <w:szCs w:val="16"/>
        </w:rPr>
        <w:t>автомобильным транспортом – по тарифам, устанавливаемым перевозчиком.</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lastRenderedPageBreak/>
        <w:t xml:space="preserve">3.10. Возмещение иных расходов, связанных с командировкой, осуществляется в пределах утвержденных бюджетной сметы на содержание администрации Лапшихинского сельсовета при предоставлении документов, подтверждающих эти расходы, и производится с разрешения Главы администрации сельсовета. </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3.11. При направлении работника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с пунктом 3.1 Порядка.</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 xml:space="preserve">3.21. По возвращении из командировки должностные лица обязаны </w:t>
      </w:r>
      <w:r w:rsidRPr="002516DE">
        <w:rPr>
          <w:rFonts w:ascii="Times New Roman" w:hAnsi="Times New Roman" w:cs="Times New Roman"/>
          <w:sz w:val="16"/>
          <w:szCs w:val="16"/>
        </w:rPr>
        <w:br/>
        <w:t>в течение трех рабочих дней:</w:t>
      </w:r>
    </w:p>
    <w:p w:rsidR="002516DE" w:rsidRPr="002516DE" w:rsidRDefault="002516DE" w:rsidP="002516DE">
      <w:pPr>
        <w:autoSpaceDE w:val="0"/>
        <w:autoSpaceDN w:val="0"/>
        <w:adjustRightInd w:val="0"/>
        <w:spacing w:after="0" w:line="240" w:lineRule="auto"/>
        <w:jc w:val="both"/>
        <w:outlineLvl w:val="0"/>
        <w:rPr>
          <w:rFonts w:ascii="Times New Roman" w:hAnsi="Times New Roman" w:cs="Times New Roman"/>
          <w:sz w:val="16"/>
          <w:szCs w:val="16"/>
        </w:rPr>
      </w:pPr>
      <w:r w:rsidRPr="002516DE">
        <w:rPr>
          <w:rFonts w:ascii="Times New Roman" w:hAnsi="Times New Roman" w:cs="Times New Roman"/>
          <w:sz w:val="16"/>
          <w:szCs w:val="16"/>
        </w:rPr>
        <w:t>представить в администрацию Лапшихинского сельсовета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командировочное удостоверение,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Главы администрации сельсовета.</w:t>
      </w:r>
    </w:p>
    <w:p w:rsidR="002516DE" w:rsidRPr="002516DE" w:rsidRDefault="002516DE" w:rsidP="002516DE">
      <w:pPr>
        <w:spacing w:after="0" w:line="240" w:lineRule="auto"/>
        <w:jc w:val="both"/>
        <w:rPr>
          <w:rFonts w:ascii="Times New Roman" w:hAnsi="Times New Roman" w:cs="Times New Roman"/>
          <w:sz w:val="16"/>
          <w:szCs w:val="16"/>
        </w:rPr>
      </w:pPr>
    </w:p>
    <w:p w:rsidR="002516DE" w:rsidRPr="002516DE" w:rsidRDefault="002516DE" w:rsidP="002516DE">
      <w:pPr>
        <w:spacing w:after="0" w:line="240" w:lineRule="auto"/>
        <w:jc w:val="center"/>
        <w:rPr>
          <w:rFonts w:ascii="Times New Roman" w:hAnsi="Times New Roman" w:cs="Times New Roman"/>
          <w:bCs/>
          <w:sz w:val="16"/>
          <w:szCs w:val="16"/>
        </w:rPr>
      </w:pPr>
      <w:r w:rsidRPr="002516DE">
        <w:rPr>
          <w:rFonts w:ascii="Times New Roman" w:hAnsi="Times New Roman" w:cs="Times New Roman"/>
          <w:sz w:val="16"/>
          <w:szCs w:val="16"/>
        </w:rPr>
        <w:t xml:space="preserve">4. </w:t>
      </w:r>
      <w:r w:rsidRPr="002516DE">
        <w:rPr>
          <w:rFonts w:ascii="Times New Roman" w:hAnsi="Times New Roman" w:cs="Times New Roman"/>
          <w:bCs/>
          <w:sz w:val="16"/>
          <w:szCs w:val="16"/>
        </w:rPr>
        <w:t>Дополнительные гарантии и размеры возмещения расходов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2516DE" w:rsidRPr="002516DE" w:rsidRDefault="002516DE" w:rsidP="002516DE">
      <w:pPr>
        <w:spacing w:after="0" w:line="240" w:lineRule="auto"/>
        <w:jc w:val="both"/>
        <w:rPr>
          <w:rFonts w:ascii="Times New Roman" w:hAnsi="Times New Roman" w:cs="Times New Roman"/>
          <w:bCs/>
          <w:sz w:val="16"/>
          <w:szCs w:val="16"/>
        </w:rPr>
      </w:pPr>
      <w:r w:rsidRPr="002516DE">
        <w:rPr>
          <w:rFonts w:ascii="Times New Roman" w:hAnsi="Times New Roman" w:cs="Times New Roman"/>
          <w:bCs/>
          <w:sz w:val="16"/>
          <w:szCs w:val="16"/>
        </w:rPr>
        <w:t>4.1. Командируемым и членам их семей устанавливается:</w:t>
      </w:r>
    </w:p>
    <w:p w:rsidR="002516DE" w:rsidRPr="002516DE" w:rsidRDefault="002516DE" w:rsidP="002516DE">
      <w:pPr>
        <w:spacing w:after="0" w:line="240" w:lineRule="auto"/>
        <w:jc w:val="both"/>
        <w:rPr>
          <w:rFonts w:ascii="Times New Roman" w:hAnsi="Times New Roman" w:cs="Times New Roman"/>
          <w:bCs/>
          <w:sz w:val="16"/>
          <w:szCs w:val="16"/>
        </w:rPr>
      </w:pPr>
      <w:r w:rsidRPr="002516DE">
        <w:rPr>
          <w:rFonts w:ascii="Times New Roman" w:hAnsi="Times New Roman" w:cs="Times New Roman"/>
          <w:bCs/>
          <w:sz w:val="16"/>
          <w:szCs w:val="16"/>
        </w:rPr>
        <w:t>- денежное вознаграждение (денежное содержание), которое выплачивается в двойном размере;</w:t>
      </w:r>
    </w:p>
    <w:p w:rsidR="002516DE" w:rsidRPr="002516DE" w:rsidRDefault="002516DE" w:rsidP="002516DE">
      <w:pPr>
        <w:tabs>
          <w:tab w:val="left" w:pos="1701"/>
        </w:tabs>
        <w:spacing w:after="0" w:line="240" w:lineRule="auto"/>
        <w:jc w:val="both"/>
        <w:rPr>
          <w:rFonts w:ascii="Times New Roman" w:hAnsi="Times New Roman" w:cs="Times New Roman"/>
          <w:bCs/>
          <w:sz w:val="16"/>
          <w:szCs w:val="16"/>
        </w:rPr>
      </w:pPr>
      <w:r w:rsidRPr="002516DE">
        <w:rPr>
          <w:rFonts w:ascii="Times New Roman" w:hAnsi="Times New Roman" w:cs="Times New Roman"/>
          <w:bCs/>
          <w:sz w:val="16"/>
          <w:szCs w:val="16"/>
        </w:rPr>
        <w:t>-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2516DE" w:rsidRPr="002516DE" w:rsidRDefault="002516DE" w:rsidP="002516DE">
      <w:pPr>
        <w:spacing w:after="0" w:line="240" w:lineRule="auto"/>
        <w:jc w:val="both"/>
        <w:rPr>
          <w:rFonts w:ascii="Times New Roman" w:hAnsi="Times New Roman" w:cs="Times New Roman"/>
          <w:sz w:val="16"/>
          <w:szCs w:val="16"/>
        </w:rPr>
      </w:pPr>
      <w:r w:rsidRPr="002516DE">
        <w:rPr>
          <w:rFonts w:ascii="Times New Roman" w:hAnsi="Times New Roman" w:cs="Times New Roman"/>
          <w:bCs/>
          <w:sz w:val="16"/>
          <w:szCs w:val="16"/>
        </w:rPr>
        <w:t>4.2. Предусмотрено право выплаты безотчетных сумм в целях возмещения дополнительных расходов, связанных с такими командировками</w:t>
      </w:r>
      <w:r w:rsidRPr="002516DE">
        <w:rPr>
          <w:rFonts w:ascii="Times New Roman" w:hAnsi="Times New Roman" w:cs="Times New Roman"/>
          <w:sz w:val="16"/>
          <w:szCs w:val="16"/>
        </w:rPr>
        <w:t>».</w:t>
      </w:r>
    </w:p>
    <w:p w:rsidR="00B105C7" w:rsidRPr="005F4E21" w:rsidRDefault="00B105C7" w:rsidP="00C71523">
      <w:pPr>
        <w:pStyle w:val="aa"/>
        <w:spacing w:after="0" w:line="240" w:lineRule="auto"/>
        <w:rPr>
          <w:rFonts w:ascii="Times New Roman" w:hAnsi="Times New Roman" w:cs="Times New Roman"/>
          <w:b/>
          <w:sz w:val="16"/>
          <w:szCs w:val="16"/>
        </w:rPr>
      </w:pPr>
    </w:p>
    <w:p w:rsidR="00B105C7" w:rsidRPr="005F4E21" w:rsidRDefault="00B105C7" w:rsidP="00C71523">
      <w:pPr>
        <w:pStyle w:val="aa"/>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5F4E21"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5F6D4D" w:rsidRPr="005F4E21"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5F4E21"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196F" w:rsidRPr="005F4E21" w:rsidRDefault="00BA196F" w:rsidP="0042041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ind w:left="-426"/>
        <w:jc w:val="both"/>
        <w:rPr>
          <w:rFonts w:ascii="Times New Roman" w:hAnsi="Times New Roman" w:cs="Times New Roman"/>
          <w:b/>
          <w:sz w:val="16"/>
          <w:szCs w:val="16"/>
        </w:rPr>
        <w:sectPr w:rsidR="00BA196F" w:rsidRPr="005F4E21" w:rsidSect="00420415">
          <w:headerReference w:type="even" r:id="rId9"/>
          <w:footerReference w:type="default" r:id="rId10"/>
          <w:footerReference w:type="first" r:id="rId11"/>
          <w:pgSz w:w="11906" w:h="16838"/>
          <w:pgMar w:top="709" w:right="1134" w:bottom="709" w:left="1418" w:header="0" w:footer="0" w:gutter="0"/>
          <w:pgNumType w:start="1"/>
          <w:cols w:space="708"/>
          <w:titlePg/>
          <w:docGrid w:linePitch="360"/>
        </w:sectPr>
      </w:pPr>
    </w:p>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12"/>
      <w:footerReference w:type="default" r:id="rId13"/>
      <w:footerReference w:type="first" r:id="rId14"/>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6DF" w:rsidRDefault="007F76DF" w:rsidP="00CD5121">
      <w:pPr>
        <w:spacing w:after="0" w:line="240" w:lineRule="auto"/>
      </w:pPr>
      <w:r>
        <w:separator/>
      </w:r>
    </w:p>
  </w:endnote>
  <w:endnote w:type="continuationSeparator" w:id="1">
    <w:p w:rsidR="007F76DF" w:rsidRDefault="007F76DF"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21" w:rsidRPr="00B3525B" w:rsidRDefault="005F4E21" w:rsidP="00131900">
    <w:pPr>
      <w:pStyle w:val="ae"/>
      <w:rPr>
        <w:sz w:val="20"/>
        <w:szCs w:val="20"/>
      </w:rPr>
    </w:pPr>
  </w:p>
  <w:p w:rsidR="005F4E21" w:rsidRPr="00BD5265" w:rsidRDefault="005F4E21"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21" w:rsidRDefault="005F4E21"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21" w:rsidRPr="00B3525B" w:rsidRDefault="005F4E21" w:rsidP="00131900">
    <w:pPr>
      <w:pStyle w:val="ae"/>
      <w:rPr>
        <w:sz w:val="20"/>
        <w:szCs w:val="20"/>
      </w:rPr>
    </w:pPr>
  </w:p>
  <w:p w:rsidR="005F4E21" w:rsidRPr="00BD5265" w:rsidRDefault="005F4E21"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21" w:rsidRDefault="005F4E21"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6DF" w:rsidRDefault="007F76DF" w:rsidP="00CD5121">
      <w:pPr>
        <w:spacing w:after="0" w:line="240" w:lineRule="auto"/>
      </w:pPr>
      <w:r>
        <w:separator/>
      </w:r>
    </w:p>
  </w:footnote>
  <w:footnote w:type="continuationSeparator" w:id="1">
    <w:p w:rsidR="007F76DF" w:rsidRDefault="007F76DF"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21" w:rsidRDefault="00CE7F5B" w:rsidP="00131900">
    <w:pPr>
      <w:pStyle w:val="af2"/>
      <w:framePr w:wrap="around" w:vAnchor="text" w:hAnchor="margin" w:xAlign="center" w:y="1"/>
      <w:rPr>
        <w:rStyle w:val="af0"/>
        <w:rFonts w:eastAsia="Arial Unicode MS"/>
      </w:rPr>
    </w:pPr>
    <w:r>
      <w:rPr>
        <w:rStyle w:val="af0"/>
        <w:rFonts w:eastAsia="Arial Unicode MS"/>
      </w:rPr>
      <w:fldChar w:fldCharType="begin"/>
    </w:r>
    <w:r w:rsidR="005F4E21">
      <w:rPr>
        <w:rStyle w:val="af0"/>
        <w:rFonts w:eastAsia="Arial Unicode MS"/>
      </w:rPr>
      <w:instrText xml:space="preserve">PAGE  </w:instrText>
    </w:r>
    <w:r>
      <w:rPr>
        <w:rStyle w:val="af0"/>
        <w:rFonts w:eastAsia="Arial Unicode MS"/>
      </w:rPr>
      <w:fldChar w:fldCharType="end"/>
    </w:r>
  </w:p>
  <w:p w:rsidR="005F4E21" w:rsidRDefault="005F4E2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21" w:rsidRDefault="00CE7F5B" w:rsidP="00131900">
    <w:pPr>
      <w:pStyle w:val="af2"/>
      <w:framePr w:wrap="around" w:vAnchor="text" w:hAnchor="margin" w:xAlign="center" w:y="1"/>
      <w:rPr>
        <w:rStyle w:val="af0"/>
        <w:rFonts w:eastAsia="Arial Unicode MS"/>
      </w:rPr>
    </w:pPr>
    <w:r>
      <w:rPr>
        <w:rStyle w:val="af0"/>
        <w:rFonts w:eastAsia="Arial Unicode MS"/>
      </w:rPr>
      <w:fldChar w:fldCharType="begin"/>
    </w:r>
    <w:r w:rsidR="005F4E21">
      <w:rPr>
        <w:rStyle w:val="af0"/>
        <w:rFonts w:eastAsia="Arial Unicode MS"/>
      </w:rPr>
      <w:instrText xml:space="preserve">PAGE  </w:instrText>
    </w:r>
    <w:r>
      <w:rPr>
        <w:rStyle w:val="af0"/>
        <w:rFonts w:eastAsia="Arial Unicode MS"/>
      </w:rPr>
      <w:fldChar w:fldCharType="end"/>
    </w:r>
  </w:p>
  <w:p w:rsidR="005F4E21" w:rsidRDefault="005F4E2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65B6B"/>
    <w:rsid w:val="00070DB1"/>
    <w:rsid w:val="00077D0B"/>
    <w:rsid w:val="00083437"/>
    <w:rsid w:val="00084AAC"/>
    <w:rsid w:val="00085C8B"/>
    <w:rsid w:val="00091515"/>
    <w:rsid w:val="00092C0E"/>
    <w:rsid w:val="000950FC"/>
    <w:rsid w:val="000A24EE"/>
    <w:rsid w:val="000A7E6B"/>
    <w:rsid w:val="000B260A"/>
    <w:rsid w:val="000B3734"/>
    <w:rsid w:val="000B54C1"/>
    <w:rsid w:val="000B68D3"/>
    <w:rsid w:val="000C27AE"/>
    <w:rsid w:val="000D03FA"/>
    <w:rsid w:val="000D3637"/>
    <w:rsid w:val="000D515E"/>
    <w:rsid w:val="000E4711"/>
    <w:rsid w:val="000E5D8A"/>
    <w:rsid w:val="000F45C7"/>
    <w:rsid w:val="001025E7"/>
    <w:rsid w:val="001033DD"/>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63806"/>
    <w:rsid w:val="00177A24"/>
    <w:rsid w:val="00183950"/>
    <w:rsid w:val="00190860"/>
    <w:rsid w:val="00190B29"/>
    <w:rsid w:val="001A20BF"/>
    <w:rsid w:val="001A2373"/>
    <w:rsid w:val="001A5860"/>
    <w:rsid w:val="001A6445"/>
    <w:rsid w:val="001A7BDB"/>
    <w:rsid w:val="001B3B25"/>
    <w:rsid w:val="001B3D13"/>
    <w:rsid w:val="001C24ED"/>
    <w:rsid w:val="001D3C8F"/>
    <w:rsid w:val="001E06DC"/>
    <w:rsid w:val="001E605E"/>
    <w:rsid w:val="001F1C66"/>
    <w:rsid w:val="001F22CA"/>
    <w:rsid w:val="001F5141"/>
    <w:rsid w:val="00200286"/>
    <w:rsid w:val="00200703"/>
    <w:rsid w:val="00203D11"/>
    <w:rsid w:val="00213BF1"/>
    <w:rsid w:val="00214545"/>
    <w:rsid w:val="00215DEE"/>
    <w:rsid w:val="002161DE"/>
    <w:rsid w:val="0022337B"/>
    <w:rsid w:val="00223997"/>
    <w:rsid w:val="00225BC2"/>
    <w:rsid w:val="002311D8"/>
    <w:rsid w:val="002329FE"/>
    <w:rsid w:val="00235E8C"/>
    <w:rsid w:val="002414B4"/>
    <w:rsid w:val="0024166D"/>
    <w:rsid w:val="002515A5"/>
    <w:rsid w:val="002516DE"/>
    <w:rsid w:val="00253D59"/>
    <w:rsid w:val="002555A3"/>
    <w:rsid w:val="00261A49"/>
    <w:rsid w:val="00263FD1"/>
    <w:rsid w:val="0026426D"/>
    <w:rsid w:val="00264A65"/>
    <w:rsid w:val="002668CD"/>
    <w:rsid w:val="00272D94"/>
    <w:rsid w:val="0027399A"/>
    <w:rsid w:val="00277B67"/>
    <w:rsid w:val="00280E30"/>
    <w:rsid w:val="00281D36"/>
    <w:rsid w:val="00282D0F"/>
    <w:rsid w:val="00283482"/>
    <w:rsid w:val="002918B9"/>
    <w:rsid w:val="002A005C"/>
    <w:rsid w:val="002B0A46"/>
    <w:rsid w:val="002B1990"/>
    <w:rsid w:val="002B3B95"/>
    <w:rsid w:val="002B7A7F"/>
    <w:rsid w:val="002C1A58"/>
    <w:rsid w:val="002C7B18"/>
    <w:rsid w:val="002D1FEE"/>
    <w:rsid w:val="002D350F"/>
    <w:rsid w:val="002D6E0E"/>
    <w:rsid w:val="002E324C"/>
    <w:rsid w:val="002F0ED2"/>
    <w:rsid w:val="002F18F4"/>
    <w:rsid w:val="002F1CB1"/>
    <w:rsid w:val="002F36E8"/>
    <w:rsid w:val="002F7835"/>
    <w:rsid w:val="00300D8E"/>
    <w:rsid w:val="00304686"/>
    <w:rsid w:val="003049F2"/>
    <w:rsid w:val="003062B3"/>
    <w:rsid w:val="00306FF1"/>
    <w:rsid w:val="00310960"/>
    <w:rsid w:val="003112A0"/>
    <w:rsid w:val="00313AAE"/>
    <w:rsid w:val="00314076"/>
    <w:rsid w:val="00315766"/>
    <w:rsid w:val="0031643E"/>
    <w:rsid w:val="00317DBD"/>
    <w:rsid w:val="003213C4"/>
    <w:rsid w:val="00321853"/>
    <w:rsid w:val="003271C9"/>
    <w:rsid w:val="0033051D"/>
    <w:rsid w:val="0033284E"/>
    <w:rsid w:val="003335C4"/>
    <w:rsid w:val="00335EBB"/>
    <w:rsid w:val="003430D7"/>
    <w:rsid w:val="003469B7"/>
    <w:rsid w:val="0035624A"/>
    <w:rsid w:val="00363DAE"/>
    <w:rsid w:val="003736D0"/>
    <w:rsid w:val="003816B4"/>
    <w:rsid w:val="00393674"/>
    <w:rsid w:val="00394BFA"/>
    <w:rsid w:val="003A1E04"/>
    <w:rsid w:val="003A2C95"/>
    <w:rsid w:val="003A2EF4"/>
    <w:rsid w:val="003A63F5"/>
    <w:rsid w:val="003A750C"/>
    <w:rsid w:val="003B1CE7"/>
    <w:rsid w:val="003B5B22"/>
    <w:rsid w:val="003B6F98"/>
    <w:rsid w:val="003C07F9"/>
    <w:rsid w:val="003C094A"/>
    <w:rsid w:val="003C2778"/>
    <w:rsid w:val="003C36BB"/>
    <w:rsid w:val="003C53AD"/>
    <w:rsid w:val="003D2706"/>
    <w:rsid w:val="003D2DC3"/>
    <w:rsid w:val="003D4D1B"/>
    <w:rsid w:val="003D597F"/>
    <w:rsid w:val="003D5A26"/>
    <w:rsid w:val="003D629A"/>
    <w:rsid w:val="003D6B13"/>
    <w:rsid w:val="003D784D"/>
    <w:rsid w:val="003E39A1"/>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6BC3"/>
    <w:rsid w:val="00431123"/>
    <w:rsid w:val="00435E87"/>
    <w:rsid w:val="00436214"/>
    <w:rsid w:val="00442121"/>
    <w:rsid w:val="004463D5"/>
    <w:rsid w:val="00446DEE"/>
    <w:rsid w:val="004512EF"/>
    <w:rsid w:val="00451813"/>
    <w:rsid w:val="00457188"/>
    <w:rsid w:val="00462AC4"/>
    <w:rsid w:val="00466596"/>
    <w:rsid w:val="004678CB"/>
    <w:rsid w:val="00470266"/>
    <w:rsid w:val="00471B6E"/>
    <w:rsid w:val="0047248D"/>
    <w:rsid w:val="00473E17"/>
    <w:rsid w:val="00477371"/>
    <w:rsid w:val="00481A82"/>
    <w:rsid w:val="00483EE3"/>
    <w:rsid w:val="0049087F"/>
    <w:rsid w:val="00496BCF"/>
    <w:rsid w:val="00497E58"/>
    <w:rsid w:val="004B2E5F"/>
    <w:rsid w:val="004B797A"/>
    <w:rsid w:val="004C27E7"/>
    <w:rsid w:val="004D0DE3"/>
    <w:rsid w:val="004D1D4F"/>
    <w:rsid w:val="004D2D2A"/>
    <w:rsid w:val="004E18F2"/>
    <w:rsid w:val="004E1C53"/>
    <w:rsid w:val="004E1CEF"/>
    <w:rsid w:val="004E2D02"/>
    <w:rsid w:val="004F1960"/>
    <w:rsid w:val="004F1DC9"/>
    <w:rsid w:val="004F2335"/>
    <w:rsid w:val="004F251A"/>
    <w:rsid w:val="004F6A74"/>
    <w:rsid w:val="00505A46"/>
    <w:rsid w:val="005208D2"/>
    <w:rsid w:val="00522215"/>
    <w:rsid w:val="00526AB8"/>
    <w:rsid w:val="00536A73"/>
    <w:rsid w:val="00542960"/>
    <w:rsid w:val="00545C01"/>
    <w:rsid w:val="00552AD5"/>
    <w:rsid w:val="005563DF"/>
    <w:rsid w:val="00560A25"/>
    <w:rsid w:val="00560D6F"/>
    <w:rsid w:val="00570699"/>
    <w:rsid w:val="00572993"/>
    <w:rsid w:val="00573C60"/>
    <w:rsid w:val="0057610D"/>
    <w:rsid w:val="00580F6D"/>
    <w:rsid w:val="00586C3F"/>
    <w:rsid w:val="005878C1"/>
    <w:rsid w:val="00594CEC"/>
    <w:rsid w:val="00597512"/>
    <w:rsid w:val="005976C1"/>
    <w:rsid w:val="005A4397"/>
    <w:rsid w:val="005A780F"/>
    <w:rsid w:val="005B036F"/>
    <w:rsid w:val="005B1352"/>
    <w:rsid w:val="005B26D4"/>
    <w:rsid w:val="005B32EC"/>
    <w:rsid w:val="005B3D2C"/>
    <w:rsid w:val="005B7AF3"/>
    <w:rsid w:val="005C0E13"/>
    <w:rsid w:val="005C1E65"/>
    <w:rsid w:val="005C2B3F"/>
    <w:rsid w:val="005C4316"/>
    <w:rsid w:val="005E0845"/>
    <w:rsid w:val="005E1CF5"/>
    <w:rsid w:val="005E28B3"/>
    <w:rsid w:val="005E4F27"/>
    <w:rsid w:val="005E6AB4"/>
    <w:rsid w:val="005F147C"/>
    <w:rsid w:val="005F1831"/>
    <w:rsid w:val="005F271D"/>
    <w:rsid w:val="005F4E21"/>
    <w:rsid w:val="005F6D4D"/>
    <w:rsid w:val="005F7304"/>
    <w:rsid w:val="006040CD"/>
    <w:rsid w:val="006120C8"/>
    <w:rsid w:val="00614FE6"/>
    <w:rsid w:val="00620442"/>
    <w:rsid w:val="006206AD"/>
    <w:rsid w:val="00621018"/>
    <w:rsid w:val="006217B3"/>
    <w:rsid w:val="0062357A"/>
    <w:rsid w:val="006317FE"/>
    <w:rsid w:val="00632C8E"/>
    <w:rsid w:val="00636246"/>
    <w:rsid w:val="00641637"/>
    <w:rsid w:val="00642A29"/>
    <w:rsid w:val="00643FCE"/>
    <w:rsid w:val="00646458"/>
    <w:rsid w:val="006478A8"/>
    <w:rsid w:val="006542F5"/>
    <w:rsid w:val="00655D1A"/>
    <w:rsid w:val="00657236"/>
    <w:rsid w:val="00660F87"/>
    <w:rsid w:val="00664CC8"/>
    <w:rsid w:val="00666D67"/>
    <w:rsid w:val="006703DC"/>
    <w:rsid w:val="00671727"/>
    <w:rsid w:val="00693858"/>
    <w:rsid w:val="00693A1B"/>
    <w:rsid w:val="006A3B20"/>
    <w:rsid w:val="006A4E5D"/>
    <w:rsid w:val="006A5F50"/>
    <w:rsid w:val="006B4DBB"/>
    <w:rsid w:val="006B6395"/>
    <w:rsid w:val="006C6A19"/>
    <w:rsid w:val="006D04CD"/>
    <w:rsid w:val="006D44BD"/>
    <w:rsid w:val="006D4581"/>
    <w:rsid w:val="006D5681"/>
    <w:rsid w:val="006E04B2"/>
    <w:rsid w:val="006E328A"/>
    <w:rsid w:val="006E434E"/>
    <w:rsid w:val="006F24A8"/>
    <w:rsid w:val="0070314F"/>
    <w:rsid w:val="00703C4F"/>
    <w:rsid w:val="007061FB"/>
    <w:rsid w:val="007142B4"/>
    <w:rsid w:val="007155AB"/>
    <w:rsid w:val="007217AD"/>
    <w:rsid w:val="00723946"/>
    <w:rsid w:val="0072539A"/>
    <w:rsid w:val="007300A2"/>
    <w:rsid w:val="00736B2B"/>
    <w:rsid w:val="00742488"/>
    <w:rsid w:val="00745347"/>
    <w:rsid w:val="00745F21"/>
    <w:rsid w:val="00751DA8"/>
    <w:rsid w:val="00752B5E"/>
    <w:rsid w:val="00753FA7"/>
    <w:rsid w:val="00762D92"/>
    <w:rsid w:val="007633D9"/>
    <w:rsid w:val="00766C36"/>
    <w:rsid w:val="007708CA"/>
    <w:rsid w:val="00771A4B"/>
    <w:rsid w:val="007933CB"/>
    <w:rsid w:val="007A102A"/>
    <w:rsid w:val="007A1A41"/>
    <w:rsid w:val="007A432D"/>
    <w:rsid w:val="007B63F2"/>
    <w:rsid w:val="007B7F33"/>
    <w:rsid w:val="007C097D"/>
    <w:rsid w:val="007C1257"/>
    <w:rsid w:val="007C3B02"/>
    <w:rsid w:val="007D23DB"/>
    <w:rsid w:val="007D6044"/>
    <w:rsid w:val="007D732B"/>
    <w:rsid w:val="007E2DF5"/>
    <w:rsid w:val="007E4B77"/>
    <w:rsid w:val="007E5E73"/>
    <w:rsid w:val="007F5312"/>
    <w:rsid w:val="007F5F5F"/>
    <w:rsid w:val="007F76DF"/>
    <w:rsid w:val="00804607"/>
    <w:rsid w:val="008051B2"/>
    <w:rsid w:val="00806974"/>
    <w:rsid w:val="00807BB2"/>
    <w:rsid w:val="00810EA2"/>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84CF5"/>
    <w:rsid w:val="0089040D"/>
    <w:rsid w:val="00891376"/>
    <w:rsid w:val="00893DB5"/>
    <w:rsid w:val="00894C63"/>
    <w:rsid w:val="008963D1"/>
    <w:rsid w:val="008A1097"/>
    <w:rsid w:val="008A513E"/>
    <w:rsid w:val="008A6D4C"/>
    <w:rsid w:val="008A736E"/>
    <w:rsid w:val="008B09FF"/>
    <w:rsid w:val="008B1D6E"/>
    <w:rsid w:val="008B2311"/>
    <w:rsid w:val="008B4A3F"/>
    <w:rsid w:val="008B563A"/>
    <w:rsid w:val="008B5E1F"/>
    <w:rsid w:val="008B6AB4"/>
    <w:rsid w:val="008B75A0"/>
    <w:rsid w:val="008C07FB"/>
    <w:rsid w:val="008C5A16"/>
    <w:rsid w:val="008D4504"/>
    <w:rsid w:val="008D6B43"/>
    <w:rsid w:val="008E113E"/>
    <w:rsid w:val="008E6882"/>
    <w:rsid w:val="008E762C"/>
    <w:rsid w:val="008F0C2F"/>
    <w:rsid w:val="008F3A23"/>
    <w:rsid w:val="009023E2"/>
    <w:rsid w:val="00916822"/>
    <w:rsid w:val="00920B30"/>
    <w:rsid w:val="009244AA"/>
    <w:rsid w:val="00924521"/>
    <w:rsid w:val="00926550"/>
    <w:rsid w:val="0093108D"/>
    <w:rsid w:val="00931115"/>
    <w:rsid w:val="0094082C"/>
    <w:rsid w:val="009424B6"/>
    <w:rsid w:val="0094787D"/>
    <w:rsid w:val="00954858"/>
    <w:rsid w:val="00954C28"/>
    <w:rsid w:val="00955C03"/>
    <w:rsid w:val="00961AC8"/>
    <w:rsid w:val="00962509"/>
    <w:rsid w:val="00963E88"/>
    <w:rsid w:val="0096531A"/>
    <w:rsid w:val="00966819"/>
    <w:rsid w:val="00976A84"/>
    <w:rsid w:val="009829B1"/>
    <w:rsid w:val="00985A23"/>
    <w:rsid w:val="00992C22"/>
    <w:rsid w:val="0099733A"/>
    <w:rsid w:val="009A0846"/>
    <w:rsid w:val="009A13A7"/>
    <w:rsid w:val="009A1755"/>
    <w:rsid w:val="009A2FF2"/>
    <w:rsid w:val="009A3EC5"/>
    <w:rsid w:val="009B48AA"/>
    <w:rsid w:val="009B4A41"/>
    <w:rsid w:val="009C269E"/>
    <w:rsid w:val="009C3018"/>
    <w:rsid w:val="009C3E1F"/>
    <w:rsid w:val="009C5E4B"/>
    <w:rsid w:val="009C68A9"/>
    <w:rsid w:val="009C7A86"/>
    <w:rsid w:val="009D09DD"/>
    <w:rsid w:val="009D4DE2"/>
    <w:rsid w:val="009D5E4A"/>
    <w:rsid w:val="009D6B5B"/>
    <w:rsid w:val="009D7A8F"/>
    <w:rsid w:val="009F3090"/>
    <w:rsid w:val="009F4225"/>
    <w:rsid w:val="00A0098B"/>
    <w:rsid w:val="00A042C7"/>
    <w:rsid w:val="00A04332"/>
    <w:rsid w:val="00A05BD4"/>
    <w:rsid w:val="00A07BD8"/>
    <w:rsid w:val="00A105AC"/>
    <w:rsid w:val="00A17E6E"/>
    <w:rsid w:val="00A20B54"/>
    <w:rsid w:val="00A224EE"/>
    <w:rsid w:val="00A22A12"/>
    <w:rsid w:val="00A23C56"/>
    <w:rsid w:val="00A26248"/>
    <w:rsid w:val="00A30179"/>
    <w:rsid w:val="00A32CDD"/>
    <w:rsid w:val="00A34775"/>
    <w:rsid w:val="00A35C5E"/>
    <w:rsid w:val="00A36CBC"/>
    <w:rsid w:val="00A40DF2"/>
    <w:rsid w:val="00A438F9"/>
    <w:rsid w:val="00A460DD"/>
    <w:rsid w:val="00A528A5"/>
    <w:rsid w:val="00A65071"/>
    <w:rsid w:val="00A6633D"/>
    <w:rsid w:val="00A6707D"/>
    <w:rsid w:val="00A740FF"/>
    <w:rsid w:val="00A77BB9"/>
    <w:rsid w:val="00A8055D"/>
    <w:rsid w:val="00A8546C"/>
    <w:rsid w:val="00A9031F"/>
    <w:rsid w:val="00A90C03"/>
    <w:rsid w:val="00A92000"/>
    <w:rsid w:val="00A93EA8"/>
    <w:rsid w:val="00A94BA7"/>
    <w:rsid w:val="00A97F17"/>
    <w:rsid w:val="00AA2C88"/>
    <w:rsid w:val="00AA2D37"/>
    <w:rsid w:val="00AA339D"/>
    <w:rsid w:val="00AA4C80"/>
    <w:rsid w:val="00AA6B1B"/>
    <w:rsid w:val="00AB33A3"/>
    <w:rsid w:val="00AC01A5"/>
    <w:rsid w:val="00AC4C87"/>
    <w:rsid w:val="00AD1277"/>
    <w:rsid w:val="00AD506E"/>
    <w:rsid w:val="00AD62A6"/>
    <w:rsid w:val="00AD722A"/>
    <w:rsid w:val="00AD74AA"/>
    <w:rsid w:val="00AE072C"/>
    <w:rsid w:val="00AE0BA5"/>
    <w:rsid w:val="00AE3CEA"/>
    <w:rsid w:val="00AE6199"/>
    <w:rsid w:val="00AE78E1"/>
    <w:rsid w:val="00AF0A28"/>
    <w:rsid w:val="00AF20A0"/>
    <w:rsid w:val="00AF275C"/>
    <w:rsid w:val="00AF39F9"/>
    <w:rsid w:val="00AF6897"/>
    <w:rsid w:val="00AF7AF8"/>
    <w:rsid w:val="00B02819"/>
    <w:rsid w:val="00B05182"/>
    <w:rsid w:val="00B105C7"/>
    <w:rsid w:val="00B11EC0"/>
    <w:rsid w:val="00B13480"/>
    <w:rsid w:val="00B14076"/>
    <w:rsid w:val="00B14565"/>
    <w:rsid w:val="00B15BC1"/>
    <w:rsid w:val="00B25362"/>
    <w:rsid w:val="00B328F2"/>
    <w:rsid w:val="00B42333"/>
    <w:rsid w:val="00B46E30"/>
    <w:rsid w:val="00B61311"/>
    <w:rsid w:val="00B62CAD"/>
    <w:rsid w:val="00B67C3A"/>
    <w:rsid w:val="00B7288E"/>
    <w:rsid w:val="00B77A55"/>
    <w:rsid w:val="00B931D9"/>
    <w:rsid w:val="00BA18CA"/>
    <w:rsid w:val="00BA196F"/>
    <w:rsid w:val="00BA48A3"/>
    <w:rsid w:val="00BA6014"/>
    <w:rsid w:val="00BB2727"/>
    <w:rsid w:val="00BC6520"/>
    <w:rsid w:val="00BD72B2"/>
    <w:rsid w:val="00BE0C38"/>
    <w:rsid w:val="00BE2526"/>
    <w:rsid w:val="00BE43C0"/>
    <w:rsid w:val="00BE570D"/>
    <w:rsid w:val="00BF2624"/>
    <w:rsid w:val="00BF3046"/>
    <w:rsid w:val="00BF31CA"/>
    <w:rsid w:val="00BF40E3"/>
    <w:rsid w:val="00C006BD"/>
    <w:rsid w:val="00C12C9A"/>
    <w:rsid w:val="00C20D11"/>
    <w:rsid w:val="00C22A81"/>
    <w:rsid w:val="00C23E70"/>
    <w:rsid w:val="00C250BB"/>
    <w:rsid w:val="00C32250"/>
    <w:rsid w:val="00C372BC"/>
    <w:rsid w:val="00C52913"/>
    <w:rsid w:val="00C52EBD"/>
    <w:rsid w:val="00C542CF"/>
    <w:rsid w:val="00C63631"/>
    <w:rsid w:val="00C656A1"/>
    <w:rsid w:val="00C664E5"/>
    <w:rsid w:val="00C71523"/>
    <w:rsid w:val="00C7155F"/>
    <w:rsid w:val="00C72275"/>
    <w:rsid w:val="00C775D2"/>
    <w:rsid w:val="00C81EF9"/>
    <w:rsid w:val="00C8689A"/>
    <w:rsid w:val="00C91A86"/>
    <w:rsid w:val="00C935A1"/>
    <w:rsid w:val="00C95272"/>
    <w:rsid w:val="00C96F25"/>
    <w:rsid w:val="00CA280F"/>
    <w:rsid w:val="00CA34B4"/>
    <w:rsid w:val="00CA6767"/>
    <w:rsid w:val="00CB13E2"/>
    <w:rsid w:val="00CC0AD6"/>
    <w:rsid w:val="00CC488C"/>
    <w:rsid w:val="00CC5DBA"/>
    <w:rsid w:val="00CD11D7"/>
    <w:rsid w:val="00CD2C0F"/>
    <w:rsid w:val="00CD50F3"/>
    <w:rsid w:val="00CD5121"/>
    <w:rsid w:val="00CD7788"/>
    <w:rsid w:val="00CE1DF2"/>
    <w:rsid w:val="00CE7D0D"/>
    <w:rsid w:val="00CE7F5B"/>
    <w:rsid w:val="00CF4748"/>
    <w:rsid w:val="00CF6A8C"/>
    <w:rsid w:val="00D00209"/>
    <w:rsid w:val="00D01072"/>
    <w:rsid w:val="00D05DC9"/>
    <w:rsid w:val="00D0684E"/>
    <w:rsid w:val="00D10C36"/>
    <w:rsid w:val="00D11A9D"/>
    <w:rsid w:val="00D11BD8"/>
    <w:rsid w:val="00D11D34"/>
    <w:rsid w:val="00D16890"/>
    <w:rsid w:val="00D208C7"/>
    <w:rsid w:val="00D20B22"/>
    <w:rsid w:val="00D218EF"/>
    <w:rsid w:val="00D22C33"/>
    <w:rsid w:val="00D26D88"/>
    <w:rsid w:val="00D31FAC"/>
    <w:rsid w:val="00D32259"/>
    <w:rsid w:val="00D3479E"/>
    <w:rsid w:val="00D36359"/>
    <w:rsid w:val="00D376E1"/>
    <w:rsid w:val="00D44576"/>
    <w:rsid w:val="00D46BEC"/>
    <w:rsid w:val="00D51714"/>
    <w:rsid w:val="00D53E5B"/>
    <w:rsid w:val="00D62209"/>
    <w:rsid w:val="00D657D8"/>
    <w:rsid w:val="00D66284"/>
    <w:rsid w:val="00D666B4"/>
    <w:rsid w:val="00D75817"/>
    <w:rsid w:val="00D82D44"/>
    <w:rsid w:val="00D85630"/>
    <w:rsid w:val="00D86B19"/>
    <w:rsid w:val="00D92F95"/>
    <w:rsid w:val="00D949E3"/>
    <w:rsid w:val="00D95F9B"/>
    <w:rsid w:val="00DA0D01"/>
    <w:rsid w:val="00DA551F"/>
    <w:rsid w:val="00DA7D69"/>
    <w:rsid w:val="00DB0EFA"/>
    <w:rsid w:val="00DB277D"/>
    <w:rsid w:val="00DB5EB5"/>
    <w:rsid w:val="00DB6F02"/>
    <w:rsid w:val="00DC166C"/>
    <w:rsid w:val="00DC6771"/>
    <w:rsid w:val="00DC796B"/>
    <w:rsid w:val="00DD06FA"/>
    <w:rsid w:val="00DD5F49"/>
    <w:rsid w:val="00DD701D"/>
    <w:rsid w:val="00DE17CA"/>
    <w:rsid w:val="00DE3A49"/>
    <w:rsid w:val="00DE5454"/>
    <w:rsid w:val="00DE58FD"/>
    <w:rsid w:val="00DE5978"/>
    <w:rsid w:val="00DE6A37"/>
    <w:rsid w:val="00DF5252"/>
    <w:rsid w:val="00E01242"/>
    <w:rsid w:val="00E01E92"/>
    <w:rsid w:val="00E033B6"/>
    <w:rsid w:val="00E063E1"/>
    <w:rsid w:val="00E1469E"/>
    <w:rsid w:val="00E17397"/>
    <w:rsid w:val="00E1756C"/>
    <w:rsid w:val="00E21E9C"/>
    <w:rsid w:val="00E31089"/>
    <w:rsid w:val="00E41D70"/>
    <w:rsid w:val="00E4384D"/>
    <w:rsid w:val="00E43EA5"/>
    <w:rsid w:val="00E54FC4"/>
    <w:rsid w:val="00E5723A"/>
    <w:rsid w:val="00E57CD6"/>
    <w:rsid w:val="00E64C05"/>
    <w:rsid w:val="00E756B9"/>
    <w:rsid w:val="00E779A0"/>
    <w:rsid w:val="00E845C1"/>
    <w:rsid w:val="00E85BB1"/>
    <w:rsid w:val="00E86E7B"/>
    <w:rsid w:val="00E93EC6"/>
    <w:rsid w:val="00E94D15"/>
    <w:rsid w:val="00E97580"/>
    <w:rsid w:val="00EA3DAB"/>
    <w:rsid w:val="00EA4A54"/>
    <w:rsid w:val="00EB657B"/>
    <w:rsid w:val="00EC08FB"/>
    <w:rsid w:val="00EC1AA7"/>
    <w:rsid w:val="00EC1AC1"/>
    <w:rsid w:val="00EC1C0F"/>
    <w:rsid w:val="00EC1CA9"/>
    <w:rsid w:val="00EC2BAC"/>
    <w:rsid w:val="00ED4703"/>
    <w:rsid w:val="00ED7B80"/>
    <w:rsid w:val="00EE035F"/>
    <w:rsid w:val="00EE1103"/>
    <w:rsid w:val="00EE229F"/>
    <w:rsid w:val="00EE2406"/>
    <w:rsid w:val="00EE48D9"/>
    <w:rsid w:val="00EE4948"/>
    <w:rsid w:val="00EE7FBD"/>
    <w:rsid w:val="00EF1CDD"/>
    <w:rsid w:val="00EF42E5"/>
    <w:rsid w:val="00EF5672"/>
    <w:rsid w:val="00F013BE"/>
    <w:rsid w:val="00F073B8"/>
    <w:rsid w:val="00F079C7"/>
    <w:rsid w:val="00F1348B"/>
    <w:rsid w:val="00F13F54"/>
    <w:rsid w:val="00F1480B"/>
    <w:rsid w:val="00F157BA"/>
    <w:rsid w:val="00F1653D"/>
    <w:rsid w:val="00F2535D"/>
    <w:rsid w:val="00F25605"/>
    <w:rsid w:val="00F258D1"/>
    <w:rsid w:val="00F2652D"/>
    <w:rsid w:val="00F27126"/>
    <w:rsid w:val="00F3125B"/>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3DF"/>
    <w:rsid w:val="00F64A8F"/>
    <w:rsid w:val="00F7381D"/>
    <w:rsid w:val="00F770BF"/>
    <w:rsid w:val="00F803A1"/>
    <w:rsid w:val="00F85031"/>
    <w:rsid w:val="00F86817"/>
    <w:rsid w:val="00F90F9C"/>
    <w:rsid w:val="00FA109A"/>
    <w:rsid w:val="00FA19E5"/>
    <w:rsid w:val="00FA21B1"/>
    <w:rsid w:val="00FA2CC4"/>
    <w:rsid w:val="00FA6729"/>
    <w:rsid w:val="00FB1A11"/>
    <w:rsid w:val="00FB2382"/>
    <w:rsid w:val="00FB31A1"/>
    <w:rsid w:val="00FB361C"/>
    <w:rsid w:val="00FB67D9"/>
    <w:rsid w:val="00FB7741"/>
    <w:rsid w:val="00FC12E9"/>
    <w:rsid w:val="00FD281C"/>
    <w:rsid w:val="00FD644A"/>
    <w:rsid w:val="00FE09BD"/>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99"/>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99"/>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195702198">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50050537">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743;fld=134;dst=10002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3452</TotalTime>
  <Pages>1</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369</cp:revision>
  <cp:lastPrinted>2020-03-03T06:44:00Z</cp:lastPrinted>
  <dcterms:created xsi:type="dcterms:W3CDTF">2017-01-18T02:16:00Z</dcterms:created>
  <dcterms:modified xsi:type="dcterms:W3CDTF">2022-11-08T08:31:00Z</dcterms:modified>
</cp:coreProperties>
</file>