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A19E5" w:rsidRPr="00FD281C"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040BF">
        <w:rPr>
          <w:rFonts w:ascii="Times New Roman" w:eastAsia="Times New Roman" w:hAnsi="Times New Roman" w:cs="Times New Roman"/>
          <w:b/>
          <w:sz w:val="28"/>
          <w:szCs w:val="28"/>
        </w:rPr>
        <w:t>21</w:t>
      </w:r>
      <w:r w:rsidR="00614FE6">
        <w:rPr>
          <w:rFonts w:ascii="Times New Roman" w:eastAsia="Times New Roman" w:hAnsi="Times New Roman" w:cs="Times New Roman"/>
          <w:b/>
          <w:sz w:val="28"/>
          <w:szCs w:val="28"/>
        </w:rPr>
        <w:t xml:space="preserve"> января</w:t>
      </w:r>
      <w:r w:rsidR="005C1E65">
        <w:rPr>
          <w:rFonts w:ascii="Times New Roman" w:eastAsia="Times New Roman" w:hAnsi="Times New Roman" w:cs="Times New Roman"/>
          <w:b/>
          <w:sz w:val="28"/>
          <w:szCs w:val="28"/>
        </w:rPr>
        <w:t xml:space="preserve"> </w:t>
      </w:r>
      <w:r w:rsidR="005E28B3">
        <w:rPr>
          <w:rFonts w:ascii="Times New Roman" w:eastAsia="Times New Roman" w:hAnsi="Times New Roman" w:cs="Times New Roman"/>
          <w:b/>
          <w:sz w:val="28"/>
          <w:szCs w:val="28"/>
        </w:rPr>
        <w:t xml:space="preserve"> 2022</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614FE6">
        <w:rPr>
          <w:rFonts w:ascii="Times New Roman" w:eastAsia="Times New Roman" w:hAnsi="Times New Roman" w:cs="Times New Roman"/>
          <w:b/>
          <w:sz w:val="28"/>
          <w:szCs w:val="28"/>
        </w:rPr>
        <w:t>1</w:t>
      </w:r>
      <w:r w:rsidR="00E040BF">
        <w:rPr>
          <w:rFonts w:ascii="Times New Roman" w:eastAsia="Times New Roman" w:hAnsi="Times New Roman" w:cs="Times New Roman"/>
          <w:b/>
          <w:sz w:val="28"/>
          <w:szCs w:val="28"/>
        </w:rPr>
        <w:t>а</w:t>
      </w:r>
    </w:p>
    <w:p w:rsidR="00FA19E5" w:rsidRDefault="00FA19E5" w:rsidP="00FA19E5">
      <w:pPr>
        <w:tabs>
          <w:tab w:val="left" w:pos="3000"/>
        </w:tabs>
        <w:spacing w:after="0" w:line="240" w:lineRule="auto"/>
        <w:rPr>
          <w:rFonts w:ascii="Times New Roman" w:eastAsia="Times New Roman" w:hAnsi="Times New Roman" w:cs="Times New Roman"/>
          <w:sz w:val="16"/>
          <w:szCs w:val="16"/>
        </w:rPr>
      </w:pPr>
    </w:p>
    <w:p w:rsidR="00DE17CA" w:rsidRDefault="008C07FB" w:rsidP="00032E85">
      <w:pPr>
        <w:rPr>
          <w:sz w:val="28"/>
          <w:szCs w:val="28"/>
        </w:rPr>
      </w:pPr>
      <w:r w:rsidRPr="0014321F">
        <w:rPr>
          <w:sz w:val="28"/>
          <w:szCs w:val="28"/>
        </w:rPr>
        <w:t xml:space="preserve">                                                            </w:t>
      </w:r>
      <w:r w:rsidR="005C0E13">
        <w:rPr>
          <w:sz w:val="28"/>
          <w:szCs w:val="28"/>
        </w:rPr>
        <w:t xml:space="preserve">      </w:t>
      </w:r>
      <w:r w:rsidR="00DE17CA">
        <w:rPr>
          <w:sz w:val="28"/>
          <w:szCs w:val="28"/>
        </w:rPr>
        <w:t xml:space="preserve"> </w:t>
      </w:r>
    </w:p>
    <w:p w:rsidR="00DE17CA" w:rsidRDefault="00DE17CA" w:rsidP="00DE17CA">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E040BF">
        <w:rPr>
          <w:rFonts w:ascii="Times New Roman" w:hAnsi="Times New Roman"/>
          <w:sz w:val="16"/>
          <w:szCs w:val="16"/>
        </w:rPr>
        <w:t>ПРОЕКТ</w:t>
      </w:r>
    </w:p>
    <w:p w:rsidR="00DE17CA" w:rsidRDefault="00DE17CA" w:rsidP="00DE17CA">
      <w:pPr>
        <w:pStyle w:val="a5"/>
        <w:spacing w:after="0" w:line="240" w:lineRule="auto"/>
        <w:ind w:left="0"/>
        <w:rPr>
          <w:rFonts w:ascii="Times New Roman" w:hAnsi="Times New Roman"/>
          <w:sz w:val="16"/>
          <w:szCs w:val="16"/>
        </w:rPr>
      </w:pPr>
    </w:p>
    <w:p w:rsidR="00DE17CA" w:rsidRPr="002918B9" w:rsidRDefault="00DE17CA" w:rsidP="00DE17CA">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DE17CA" w:rsidRPr="002918B9" w:rsidRDefault="00DE17CA" w:rsidP="00DE17CA">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DE17CA" w:rsidRPr="002918B9" w:rsidRDefault="00DE17CA" w:rsidP="00DE17CA">
      <w:pPr>
        <w:spacing w:after="0" w:line="240" w:lineRule="auto"/>
        <w:jc w:val="center"/>
        <w:rPr>
          <w:rFonts w:ascii="Times New Roman" w:hAnsi="Times New Roman" w:cs="Times New Roman"/>
          <w:b/>
          <w:bCs/>
          <w:sz w:val="16"/>
          <w:szCs w:val="16"/>
        </w:rPr>
      </w:pPr>
    </w:p>
    <w:p w:rsidR="00DE17CA" w:rsidRPr="00FD281C" w:rsidRDefault="00DE17CA" w:rsidP="00DE17CA">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DE17CA" w:rsidRPr="00DE17CA" w:rsidRDefault="005E28B3" w:rsidP="005563DF">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2022</w:t>
      </w:r>
      <w:r w:rsidR="00DE17CA" w:rsidRPr="002918B9">
        <w:rPr>
          <w:rFonts w:ascii="Times New Roman" w:hAnsi="Times New Roman" w:cs="Times New Roman"/>
          <w:b/>
          <w:sz w:val="16"/>
          <w:szCs w:val="16"/>
        </w:rPr>
        <w:t xml:space="preserve"> г.                                                                                             </w:t>
      </w:r>
      <w:r w:rsidR="00DE17CA">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E040BF">
        <w:rPr>
          <w:rFonts w:ascii="Times New Roman" w:hAnsi="Times New Roman" w:cs="Times New Roman"/>
          <w:b/>
          <w:sz w:val="16"/>
          <w:szCs w:val="16"/>
        </w:rPr>
        <w:t>0</w:t>
      </w:r>
      <w:r w:rsidR="00DE17CA">
        <w:rPr>
          <w:rFonts w:ascii="Times New Roman" w:hAnsi="Times New Roman" w:cs="Times New Roman"/>
          <w:b/>
          <w:sz w:val="16"/>
          <w:szCs w:val="16"/>
        </w:rPr>
        <w:t xml:space="preserve"> </w:t>
      </w:r>
      <w:r w:rsidR="00DE17CA" w:rsidRPr="002918B9">
        <w:rPr>
          <w:rFonts w:ascii="Times New Roman" w:hAnsi="Times New Roman" w:cs="Times New Roman"/>
          <w:b/>
          <w:sz w:val="16"/>
          <w:szCs w:val="16"/>
        </w:rPr>
        <w:t>-ПГ</w:t>
      </w:r>
    </w:p>
    <w:p w:rsidR="005E28B3" w:rsidRDefault="005E28B3" w:rsidP="005563DF">
      <w:pPr>
        <w:spacing w:after="0" w:line="240" w:lineRule="auto"/>
        <w:jc w:val="both"/>
        <w:rPr>
          <w:rFonts w:ascii="Times New Roman" w:hAnsi="Times New Roman" w:cs="Times New Roman"/>
          <w:sz w:val="16"/>
          <w:szCs w:val="16"/>
        </w:rPr>
      </w:pPr>
    </w:p>
    <w:p w:rsidR="00DE17CA" w:rsidRPr="00DE17CA" w:rsidRDefault="00DE17CA" w:rsidP="005563DF">
      <w:pPr>
        <w:spacing w:after="0" w:line="240" w:lineRule="auto"/>
        <w:jc w:val="both"/>
        <w:rPr>
          <w:rFonts w:ascii="Times New Roman" w:hAnsi="Times New Roman" w:cs="Times New Roman"/>
          <w:sz w:val="16"/>
          <w:szCs w:val="16"/>
        </w:rPr>
      </w:pPr>
      <w:r w:rsidRPr="00DE17CA">
        <w:rPr>
          <w:rFonts w:ascii="Times New Roman" w:hAnsi="Times New Roman" w:cs="Times New Roman"/>
          <w:sz w:val="16"/>
          <w:szCs w:val="16"/>
        </w:rPr>
        <w:t xml:space="preserve">       </w:t>
      </w:r>
    </w:p>
    <w:p w:rsidR="00E040BF" w:rsidRPr="00E040BF" w:rsidRDefault="00E040BF" w:rsidP="00E040BF">
      <w:pPr>
        <w:spacing w:after="0" w:line="240" w:lineRule="auto"/>
        <w:jc w:val="both"/>
        <w:rPr>
          <w:rFonts w:ascii="Times New Roman" w:hAnsi="Times New Roman" w:cs="Times New Roman"/>
          <w:b/>
          <w:sz w:val="16"/>
          <w:szCs w:val="16"/>
        </w:rPr>
      </w:pPr>
      <w:r w:rsidRPr="00E040BF">
        <w:rPr>
          <w:rFonts w:ascii="Times New Roman" w:hAnsi="Times New Roman" w:cs="Times New Roman"/>
          <w:b/>
          <w:sz w:val="16"/>
          <w:szCs w:val="16"/>
        </w:rPr>
        <w:t>Об утверждении  Правил присвоения,  изменения  и  аннулирования  адресов на территории Лапшихинского сельсовета</w:t>
      </w:r>
    </w:p>
    <w:p w:rsidR="00E040BF" w:rsidRPr="00E040BF" w:rsidRDefault="00E040BF" w:rsidP="00E040BF">
      <w:pPr>
        <w:keepNext/>
        <w:spacing w:after="0" w:line="240" w:lineRule="auto"/>
        <w:ind w:firstLine="708"/>
        <w:jc w:val="both"/>
        <w:outlineLvl w:val="1"/>
        <w:rPr>
          <w:rFonts w:ascii="Times New Roman" w:eastAsia="Times New Roman" w:hAnsi="Times New Roman" w:cs="Times New Roman"/>
          <w:bCs/>
          <w:i/>
          <w:iCs/>
          <w:color w:val="333333"/>
          <w:sz w:val="16"/>
          <w:szCs w:val="16"/>
        </w:rPr>
      </w:pP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color w:val="333333"/>
          <w:sz w:val="16"/>
          <w:szCs w:val="16"/>
        </w:rPr>
      </w:pPr>
      <w:r w:rsidRPr="00E040BF">
        <w:rPr>
          <w:rFonts w:ascii="Times New Roman" w:eastAsia="Times New Roman" w:hAnsi="Times New Roman" w:cs="Times New Roman"/>
          <w:bCs/>
          <w:color w:val="333333"/>
          <w:sz w:val="16"/>
          <w:szCs w:val="16"/>
        </w:rPr>
        <w:t>В соответствии с пунктом 4 части 1 статьи 5 Федерального закона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руководствуясь статьями</w:t>
      </w:r>
      <w:r w:rsidRPr="00E040BF">
        <w:rPr>
          <w:rFonts w:ascii="Times New Roman" w:eastAsia="Times New Roman" w:hAnsi="Times New Roman" w:cs="Times New Roman"/>
          <w:color w:val="333333"/>
          <w:sz w:val="16"/>
          <w:szCs w:val="16"/>
        </w:rPr>
        <w:t xml:space="preserve"> 14,17 Устава Лапшихинского  сельсовета Ачинского района Красноярского края, ПОСТАНОВЛЯЮ:</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color w:val="333333"/>
          <w:sz w:val="16"/>
          <w:szCs w:val="16"/>
        </w:rPr>
      </w:pPr>
      <w:r w:rsidRPr="00E040BF">
        <w:rPr>
          <w:rFonts w:ascii="Times New Roman" w:eastAsia="Times New Roman" w:hAnsi="Times New Roman" w:cs="Times New Roman"/>
          <w:bCs/>
          <w:color w:val="333333"/>
          <w:sz w:val="16"/>
          <w:szCs w:val="16"/>
        </w:rPr>
        <w:t xml:space="preserve">  1. Утвердить   Правила  присвоения, изменения и аннулирования адресов на территории Лапшихинского сельсовета </w:t>
      </w:r>
      <w:r w:rsidRPr="00E040BF">
        <w:rPr>
          <w:rFonts w:ascii="Times New Roman" w:eastAsia="Times New Roman" w:hAnsi="Times New Roman" w:cs="Times New Roman"/>
          <w:color w:val="333333"/>
          <w:sz w:val="16"/>
          <w:szCs w:val="16"/>
        </w:rPr>
        <w:t>согласно приложению.</w:t>
      </w:r>
    </w:p>
    <w:p w:rsidR="00E040BF" w:rsidRPr="00E040BF" w:rsidRDefault="00E040BF" w:rsidP="00E040BF">
      <w:pPr>
        <w:autoSpaceDE w:val="0"/>
        <w:autoSpaceDN w:val="0"/>
        <w:adjustRightInd w:val="0"/>
        <w:spacing w:after="0" w:line="240" w:lineRule="auto"/>
        <w:jc w:val="both"/>
        <w:rPr>
          <w:rFonts w:ascii="Times New Roman" w:eastAsia="Times New Roman" w:hAnsi="Times New Roman" w:cs="Times New Roman"/>
          <w:color w:val="333333"/>
          <w:sz w:val="16"/>
          <w:szCs w:val="16"/>
        </w:rPr>
      </w:pPr>
      <w:r w:rsidRPr="00E040BF">
        <w:rPr>
          <w:rFonts w:ascii="Times New Roman" w:eastAsia="Times New Roman" w:hAnsi="Times New Roman" w:cs="Times New Roman"/>
          <w:color w:val="333333"/>
          <w:sz w:val="16"/>
          <w:szCs w:val="16"/>
        </w:rPr>
        <w:t xml:space="preserve">  </w:t>
      </w:r>
      <w:r w:rsidRPr="00E040BF">
        <w:rPr>
          <w:rFonts w:ascii="Times New Roman" w:eastAsia="Times New Roman" w:hAnsi="Times New Roman" w:cs="Times New Roman"/>
          <w:color w:val="333333"/>
          <w:sz w:val="16"/>
          <w:szCs w:val="16"/>
        </w:rPr>
        <w:tab/>
        <w:t xml:space="preserve">2. </w:t>
      </w:r>
      <w:r w:rsidRPr="00E040BF">
        <w:rPr>
          <w:rFonts w:ascii="Times New Roman" w:hAnsi="Times New Roman" w:cs="Times New Roman"/>
          <w:bCs/>
          <w:sz w:val="16"/>
          <w:szCs w:val="16"/>
        </w:rPr>
        <w:t>Отменить Постановление от  23.03.2015 №13-ПГ «Об утверждении правил присвоения, изменения и аннулирования адресов».</w:t>
      </w:r>
    </w:p>
    <w:p w:rsidR="00E040BF" w:rsidRPr="00E040BF" w:rsidRDefault="00E040BF" w:rsidP="00E040BF">
      <w:pPr>
        <w:spacing w:after="0" w:line="240" w:lineRule="auto"/>
        <w:jc w:val="both"/>
        <w:rPr>
          <w:rFonts w:ascii="Times New Roman" w:hAnsi="Times New Roman" w:cs="Times New Roman"/>
          <w:sz w:val="16"/>
          <w:szCs w:val="16"/>
        </w:rPr>
      </w:pPr>
      <w:r w:rsidRPr="00E040BF">
        <w:rPr>
          <w:rFonts w:ascii="Times New Roman" w:eastAsia="Times New Roman" w:hAnsi="Times New Roman" w:cs="Times New Roman"/>
          <w:color w:val="333333"/>
          <w:sz w:val="16"/>
          <w:szCs w:val="16"/>
        </w:rPr>
        <w:tab/>
        <w:t xml:space="preserve">3. </w:t>
      </w:r>
      <w:r w:rsidRPr="00E040BF">
        <w:rPr>
          <w:rFonts w:ascii="Times New Roman" w:hAnsi="Times New Roman" w:cs="Times New Roman"/>
          <w:sz w:val="16"/>
          <w:szCs w:val="16"/>
        </w:rPr>
        <w:t>Контроль исполнения настоящего  Постановления оставляю за собой.</w:t>
      </w:r>
    </w:p>
    <w:p w:rsidR="00E040BF" w:rsidRPr="00E040BF" w:rsidRDefault="00E040BF" w:rsidP="00E040BF">
      <w:pPr>
        <w:spacing w:after="0" w:line="240" w:lineRule="auto"/>
        <w:jc w:val="both"/>
        <w:rPr>
          <w:rFonts w:ascii="Times New Roman" w:hAnsi="Times New Roman" w:cs="Times New Roman"/>
          <w:sz w:val="16"/>
          <w:szCs w:val="16"/>
        </w:rPr>
      </w:pPr>
      <w:r w:rsidRPr="00E040BF">
        <w:rPr>
          <w:rFonts w:ascii="Times New Roman" w:hAnsi="Times New Roman" w:cs="Times New Roman"/>
          <w:sz w:val="16"/>
          <w:szCs w:val="16"/>
        </w:rPr>
        <w:tab/>
        <w:t xml:space="preserve">4.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E040BF">
        <w:rPr>
          <w:rFonts w:ascii="Times New Roman" w:hAnsi="Times New Roman" w:cs="Times New Roman"/>
          <w:sz w:val="16"/>
          <w:szCs w:val="16"/>
          <w:lang w:val="en-US"/>
        </w:rPr>
        <w:t>https</w:t>
      </w:r>
      <w:r w:rsidRPr="00E040BF">
        <w:rPr>
          <w:rFonts w:ascii="Times New Roman" w:hAnsi="Times New Roman" w:cs="Times New Roman"/>
          <w:sz w:val="16"/>
          <w:szCs w:val="16"/>
        </w:rPr>
        <w:t>//</w:t>
      </w:r>
      <w:r w:rsidRPr="00E040BF">
        <w:rPr>
          <w:rFonts w:ascii="Times New Roman" w:hAnsi="Times New Roman" w:cs="Times New Roman"/>
          <w:sz w:val="16"/>
          <w:szCs w:val="16"/>
          <w:lang w:val="en-US"/>
        </w:rPr>
        <w:t>lapshiha</w:t>
      </w:r>
      <w:r w:rsidRPr="00E040BF">
        <w:rPr>
          <w:rFonts w:ascii="Times New Roman" w:hAnsi="Times New Roman" w:cs="Times New Roman"/>
          <w:sz w:val="16"/>
          <w:szCs w:val="16"/>
        </w:rPr>
        <w:t>.</w:t>
      </w:r>
      <w:r w:rsidRPr="00E040BF">
        <w:rPr>
          <w:rFonts w:ascii="Times New Roman" w:hAnsi="Times New Roman" w:cs="Times New Roman"/>
          <w:sz w:val="16"/>
          <w:szCs w:val="16"/>
          <w:lang w:val="en-US"/>
        </w:rPr>
        <w:t>ru</w:t>
      </w:r>
      <w:r w:rsidRPr="00E040BF">
        <w:rPr>
          <w:rFonts w:ascii="Times New Roman" w:hAnsi="Times New Roman" w:cs="Times New Roman"/>
          <w:sz w:val="16"/>
          <w:szCs w:val="16"/>
        </w:rPr>
        <w:t>.</w:t>
      </w:r>
    </w:p>
    <w:p w:rsidR="00E040BF" w:rsidRPr="00E040BF" w:rsidRDefault="00E040BF" w:rsidP="00E040BF">
      <w:pPr>
        <w:jc w:val="both"/>
        <w:rPr>
          <w:rFonts w:ascii="Times New Roman" w:hAnsi="Times New Roman" w:cs="Times New Roman"/>
          <w:sz w:val="16"/>
          <w:szCs w:val="16"/>
        </w:rPr>
      </w:pPr>
    </w:p>
    <w:p w:rsidR="00E040BF" w:rsidRPr="00E040BF" w:rsidRDefault="00E040BF" w:rsidP="00E040BF">
      <w:pPr>
        <w:jc w:val="both"/>
        <w:rPr>
          <w:rFonts w:ascii="Times New Roman" w:hAnsi="Times New Roman" w:cs="Times New Roman"/>
          <w:sz w:val="16"/>
          <w:szCs w:val="16"/>
        </w:rPr>
      </w:pPr>
    </w:p>
    <w:p w:rsidR="00E040BF" w:rsidRPr="00E040BF" w:rsidRDefault="00E040BF" w:rsidP="00E040BF">
      <w:pPr>
        <w:pStyle w:val="5"/>
        <w:rPr>
          <w:rFonts w:ascii="Times New Roman" w:hAnsi="Times New Roman" w:cs="Times New Roman"/>
          <w:sz w:val="16"/>
          <w:szCs w:val="16"/>
        </w:rPr>
      </w:pPr>
    </w:p>
    <w:p w:rsidR="00E040BF" w:rsidRPr="00E040BF" w:rsidRDefault="00E040BF" w:rsidP="00E040BF">
      <w:pPr>
        <w:jc w:val="both"/>
        <w:rPr>
          <w:rFonts w:ascii="Times New Roman" w:hAnsi="Times New Roman" w:cs="Times New Roman"/>
          <w:sz w:val="16"/>
          <w:szCs w:val="16"/>
        </w:rPr>
      </w:pPr>
      <w:r w:rsidRPr="00E040BF">
        <w:rPr>
          <w:rFonts w:ascii="Times New Roman" w:hAnsi="Times New Roman" w:cs="Times New Roman"/>
          <w:sz w:val="16"/>
          <w:szCs w:val="16"/>
        </w:rPr>
        <w:t>Глава  сельсовета                                                                              О.А. Шмырь</w:t>
      </w:r>
    </w:p>
    <w:p w:rsidR="00E040BF" w:rsidRPr="00E040BF" w:rsidRDefault="00E040BF" w:rsidP="00E040BF">
      <w:pPr>
        <w:spacing w:after="0" w:line="240" w:lineRule="auto"/>
        <w:jc w:val="both"/>
        <w:rPr>
          <w:rFonts w:ascii="Times New Roman" w:eastAsia="Times New Roman" w:hAnsi="Times New Roman" w:cs="Times New Roman"/>
          <w:color w:val="333333"/>
          <w:sz w:val="16"/>
          <w:szCs w:val="16"/>
        </w:rPr>
      </w:pPr>
    </w:p>
    <w:p w:rsidR="00E040BF" w:rsidRPr="00E040BF" w:rsidRDefault="00E040BF" w:rsidP="00E040BF">
      <w:pPr>
        <w:autoSpaceDE w:val="0"/>
        <w:autoSpaceDN w:val="0"/>
        <w:adjustRightInd w:val="0"/>
        <w:spacing w:after="0" w:line="240" w:lineRule="auto"/>
        <w:jc w:val="right"/>
        <w:outlineLvl w:val="0"/>
        <w:rPr>
          <w:rFonts w:ascii="Times New Roman" w:eastAsia="Times New Roman" w:hAnsi="Times New Roman" w:cs="Times New Roman"/>
          <w:color w:val="333333"/>
          <w:sz w:val="16"/>
          <w:szCs w:val="16"/>
        </w:rPr>
      </w:pPr>
    </w:p>
    <w:p w:rsidR="00E040BF" w:rsidRPr="00E040BF" w:rsidRDefault="00E040BF" w:rsidP="00E040BF">
      <w:pPr>
        <w:autoSpaceDE w:val="0"/>
        <w:autoSpaceDN w:val="0"/>
        <w:adjustRightInd w:val="0"/>
        <w:spacing w:after="0" w:line="240" w:lineRule="auto"/>
        <w:jc w:val="right"/>
        <w:outlineLvl w:val="0"/>
        <w:rPr>
          <w:rFonts w:ascii="Times New Roman" w:eastAsia="Times New Roman" w:hAnsi="Times New Roman" w:cs="Times New Roman"/>
          <w:color w:val="333333"/>
          <w:sz w:val="16"/>
          <w:szCs w:val="16"/>
        </w:rPr>
      </w:pPr>
    </w:p>
    <w:p w:rsidR="00E040BF" w:rsidRPr="00E040BF" w:rsidRDefault="00E040BF" w:rsidP="00E040BF">
      <w:pPr>
        <w:autoSpaceDE w:val="0"/>
        <w:autoSpaceDN w:val="0"/>
        <w:adjustRightInd w:val="0"/>
        <w:spacing w:after="0" w:line="240" w:lineRule="auto"/>
        <w:jc w:val="right"/>
        <w:outlineLvl w:val="0"/>
        <w:rPr>
          <w:rFonts w:ascii="Times New Roman" w:eastAsia="Times New Roman" w:hAnsi="Times New Roman" w:cs="Times New Roman"/>
          <w:color w:val="333333"/>
          <w:sz w:val="16"/>
          <w:szCs w:val="16"/>
        </w:rPr>
      </w:pPr>
    </w:p>
    <w:p w:rsidR="00E040BF" w:rsidRPr="00E040BF" w:rsidRDefault="00E040BF" w:rsidP="00E040BF">
      <w:pPr>
        <w:autoSpaceDE w:val="0"/>
        <w:autoSpaceDN w:val="0"/>
        <w:adjustRightInd w:val="0"/>
        <w:spacing w:after="0" w:line="240" w:lineRule="auto"/>
        <w:jc w:val="right"/>
        <w:outlineLvl w:val="0"/>
        <w:rPr>
          <w:rFonts w:ascii="Times New Roman" w:eastAsia="Times New Roman" w:hAnsi="Times New Roman" w:cs="Times New Roman"/>
          <w:color w:val="333333"/>
          <w:sz w:val="16"/>
          <w:szCs w:val="16"/>
        </w:rPr>
      </w:pPr>
    </w:p>
    <w:p w:rsidR="00E040BF" w:rsidRPr="00E040BF" w:rsidRDefault="00E040BF" w:rsidP="00E040BF">
      <w:pPr>
        <w:autoSpaceDE w:val="0"/>
        <w:autoSpaceDN w:val="0"/>
        <w:adjustRightInd w:val="0"/>
        <w:spacing w:after="0" w:line="240" w:lineRule="auto"/>
        <w:jc w:val="right"/>
        <w:outlineLvl w:val="0"/>
        <w:rPr>
          <w:rFonts w:ascii="Times New Roman" w:eastAsia="Times New Roman" w:hAnsi="Times New Roman" w:cs="Times New Roman"/>
          <w:color w:val="333333"/>
          <w:sz w:val="16"/>
          <w:szCs w:val="16"/>
        </w:rPr>
      </w:pPr>
    </w:p>
    <w:p w:rsidR="00E040BF" w:rsidRPr="00E040BF" w:rsidRDefault="00E040BF" w:rsidP="00E040BF">
      <w:pPr>
        <w:autoSpaceDE w:val="0"/>
        <w:autoSpaceDN w:val="0"/>
        <w:adjustRightInd w:val="0"/>
        <w:spacing w:after="0" w:line="240" w:lineRule="auto"/>
        <w:jc w:val="right"/>
        <w:outlineLvl w:val="0"/>
        <w:rPr>
          <w:rFonts w:ascii="Times New Roman" w:eastAsia="Times New Roman" w:hAnsi="Times New Roman" w:cs="Times New Roman"/>
          <w:color w:val="333333"/>
          <w:sz w:val="16"/>
          <w:szCs w:val="16"/>
        </w:rPr>
      </w:pPr>
    </w:p>
    <w:p w:rsidR="00E040BF" w:rsidRPr="00E040BF" w:rsidRDefault="00E040BF" w:rsidP="00E040BF">
      <w:pPr>
        <w:autoSpaceDE w:val="0"/>
        <w:autoSpaceDN w:val="0"/>
        <w:adjustRightInd w:val="0"/>
        <w:spacing w:after="0" w:line="240" w:lineRule="auto"/>
        <w:jc w:val="right"/>
        <w:outlineLvl w:val="0"/>
        <w:rPr>
          <w:rFonts w:ascii="Times New Roman" w:eastAsia="Times New Roman" w:hAnsi="Times New Roman" w:cs="Times New Roman"/>
          <w:color w:val="333333"/>
          <w:sz w:val="16"/>
          <w:szCs w:val="16"/>
        </w:rPr>
      </w:pPr>
    </w:p>
    <w:p w:rsidR="00E040BF" w:rsidRPr="00E040BF" w:rsidRDefault="00E040BF" w:rsidP="00E040BF">
      <w:pPr>
        <w:keepNext/>
        <w:spacing w:after="0" w:line="240" w:lineRule="auto"/>
        <w:ind w:left="5103"/>
        <w:jc w:val="right"/>
        <w:outlineLvl w:val="0"/>
        <w:rPr>
          <w:rFonts w:ascii="Times New Roman" w:eastAsia="Times New Roman" w:hAnsi="Times New Roman" w:cs="Times New Roman"/>
          <w:sz w:val="16"/>
          <w:szCs w:val="16"/>
        </w:rPr>
      </w:pPr>
      <w:r w:rsidRPr="00E040BF">
        <w:rPr>
          <w:rFonts w:ascii="Times New Roman" w:eastAsia="Times New Roman" w:hAnsi="Times New Roman" w:cs="Times New Roman"/>
          <w:sz w:val="16"/>
          <w:szCs w:val="16"/>
        </w:rPr>
        <w:t xml:space="preserve">Приложение </w:t>
      </w:r>
    </w:p>
    <w:p w:rsidR="00E040BF" w:rsidRPr="00E040BF" w:rsidRDefault="00E040BF" w:rsidP="00E040BF">
      <w:pPr>
        <w:spacing w:after="0" w:line="240" w:lineRule="auto"/>
        <w:ind w:left="5103"/>
        <w:jc w:val="right"/>
        <w:rPr>
          <w:rFonts w:ascii="Times New Roman" w:eastAsia="Times New Roman" w:hAnsi="Times New Roman" w:cs="Times New Roman"/>
          <w:sz w:val="16"/>
          <w:szCs w:val="16"/>
        </w:rPr>
      </w:pPr>
      <w:r w:rsidRPr="00E040BF">
        <w:rPr>
          <w:rFonts w:ascii="Times New Roman" w:eastAsia="Times New Roman" w:hAnsi="Times New Roman" w:cs="Times New Roman"/>
          <w:sz w:val="16"/>
          <w:szCs w:val="16"/>
        </w:rPr>
        <w:t xml:space="preserve">к постановлению администрации </w:t>
      </w:r>
    </w:p>
    <w:p w:rsidR="00E040BF" w:rsidRPr="00E040BF" w:rsidRDefault="00E040BF" w:rsidP="00E040BF">
      <w:pPr>
        <w:spacing w:after="0" w:line="240" w:lineRule="auto"/>
        <w:ind w:left="5103"/>
        <w:jc w:val="right"/>
        <w:rPr>
          <w:rFonts w:ascii="Times New Roman" w:eastAsia="Times New Roman" w:hAnsi="Times New Roman" w:cs="Times New Roman"/>
          <w:i/>
          <w:sz w:val="16"/>
          <w:szCs w:val="16"/>
          <w:u w:val="single"/>
        </w:rPr>
      </w:pPr>
      <w:r w:rsidRPr="00E040BF">
        <w:rPr>
          <w:rFonts w:ascii="Times New Roman" w:eastAsia="Times New Roman" w:hAnsi="Times New Roman" w:cs="Times New Roman"/>
          <w:sz w:val="16"/>
          <w:szCs w:val="16"/>
        </w:rPr>
        <w:t>Лапшихинского сельсовета</w:t>
      </w:r>
    </w:p>
    <w:p w:rsidR="00E040BF" w:rsidRPr="00E040BF" w:rsidRDefault="00E040BF" w:rsidP="00E040BF">
      <w:pPr>
        <w:spacing w:after="0" w:line="240" w:lineRule="auto"/>
        <w:ind w:left="5103"/>
        <w:jc w:val="right"/>
        <w:rPr>
          <w:rFonts w:ascii="Times New Roman" w:eastAsia="Times New Roman" w:hAnsi="Times New Roman" w:cs="Times New Roman"/>
          <w:sz w:val="16"/>
          <w:szCs w:val="16"/>
        </w:rPr>
      </w:pPr>
      <w:r w:rsidRPr="00E040BF">
        <w:rPr>
          <w:rFonts w:ascii="Times New Roman" w:eastAsia="Times New Roman" w:hAnsi="Times New Roman" w:cs="Times New Roman"/>
          <w:sz w:val="16"/>
          <w:szCs w:val="16"/>
        </w:rPr>
        <w:t>от  00.00.2022 № 0-ПГ</w:t>
      </w:r>
    </w:p>
    <w:p w:rsidR="00E040BF" w:rsidRPr="00E040BF" w:rsidRDefault="00E040BF" w:rsidP="00E040BF">
      <w:pPr>
        <w:autoSpaceDE w:val="0"/>
        <w:autoSpaceDN w:val="0"/>
        <w:adjustRightInd w:val="0"/>
        <w:spacing w:after="0" w:line="240" w:lineRule="auto"/>
        <w:jc w:val="right"/>
        <w:rPr>
          <w:rFonts w:ascii="Times New Roman" w:eastAsia="Times New Roman" w:hAnsi="Times New Roman" w:cs="Times New Roman"/>
          <w:color w:val="333333"/>
          <w:sz w:val="16"/>
          <w:szCs w:val="16"/>
        </w:rPr>
      </w:pPr>
    </w:p>
    <w:p w:rsidR="00E040BF" w:rsidRPr="00E040BF" w:rsidRDefault="00E040BF" w:rsidP="00E040BF">
      <w:pPr>
        <w:autoSpaceDE w:val="0"/>
        <w:autoSpaceDN w:val="0"/>
        <w:adjustRightInd w:val="0"/>
        <w:spacing w:after="0" w:line="240" w:lineRule="auto"/>
        <w:jc w:val="right"/>
        <w:rPr>
          <w:rFonts w:ascii="Times New Roman" w:eastAsia="Times New Roman" w:hAnsi="Times New Roman" w:cs="Times New Roman"/>
          <w:bCs/>
          <w:color w:val="333333"/>
          <w:sz w:val="16"/>
          <w:szCs w:val="16"/>
        </w:rPr>
      </w:pPr>
    </w:p>
    <w:p w:rsidR="00E040BF" w:rsidRPr="00E040BF" w:rsidRDefault="00E040BF" w:rsidP="00E040BF">
      <w:pPr>
        <w:autoSpaceDE w:val="0"/>
        <w:autoSpaceDN w:val="0"/>
        <w:adjustRightInd w:val="0"/>
        <w:spacing w:after="0" w:line="240" w:lineRule="auto"/>
        <w:jc w:val="center"/>
        <w:rPr>
          <w:rFonts w:ascii="Times New Roman" w:eastAsia="Times New Roman" w:hAnsi="Times New Roman" w:cs="Times New Roman"/>
          <w:b/>
          <w:bCs/>
          <w:color w:val="333333"/>
          <w:sz w:val="16"/>
          <w:szCs w:val="16"/>
        </w:rPr>
      </w:pPr>
      <w:bookmarkStart w:id="0" w:name="Par31"/>
      <w:bookmarkEnd w:id="0"/>
      <w:r w:rsidRPr="00E040BF">
        <w:rPr>
          <w:rFonts w:ascii="Times New Roman" w:eastAsia="Times New Roman" w:hAnsi="Times New Roman" w:cs="Times New Roman"/>
          <w:b/>
          <w:bCs/>
          <w:color w:val="333333"/>
          <w:sz w:val="16"/>
          <w:szCs w:val="16"/>
        </w:rPr>
        <w:t>ПРАВИЛА</w:t>
      </w:r>
    </w:p>
    <w:p w:rsidR="00E040BF" w:rsidRPr="00E040BF" w:rsidRDefault="00E040BF" w:rsidP="00E040BF">
      <w:pPr>
        <w:autoSpaceDE w:val="0"/>
        <w:autoSpaceDN w:val="0"/>
        <w:adjustRightInd w:val="0"/>
        <w:spacing w:after="0" w:line="240" w:lineRule="auto"/>
        <w:ind w:firstLine="540"/>
        <w:jc w:val="center"/>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
          <w:bCs/>
          <w:color w:val="333333"/>
          <w:sz w:val="16"/>
          <w:szCs w:val="16"/>
        </w:rPr>
        <w:t>присвоения, изменения и аннулирования адресов</w:t>
      </w:r>
    </w:p>
    <w:p w:rsidR="00E040BF" w:rsidRPr="00E040BF" w:rsidRDefault="00E040BF" w:rsidP="00E040BF">
      <w:pPr>
        <w:autoSpaceDE w:val="0"/>
        <w:autoSpaceDN w:val="0"/>
        <w:adjustRightInd w:val="0"/>
        <w:spacing w:after="0" w:line="240" w:lineRule="auto"/>
        <w:ind w:firstLine="540"/>
        <w:jc w:val="center"/>
        <w:rPr>
          <w:rFonts w:ascii="Times New Roman" w:eastAsia="Times New Roman" w:hAnsi="Times New Roman" w:cs="Times New Roman"/>
          <w:b/>
          <w:color w:val="333333"/>
          <w:sz w:val="16"/>
          <w:szCs w:val="16"/>
        </w:rPr>
      </w:pPr>
      <w:r w:rsidRPr="00E040BF">
        <w:rPr>
          <w:rFonts w:ascii="Times New Roman" w:eastAsia="Times New Roman" w:hAnsi="Times New Roman" w:cs="Times New Roman"/>
          <w:b/>
          <w:bCs/>
          <w:color w:val="333333"/>
          <w:sz w:val="16"/>
          <w:szCs w:val="16"/>
        </w:rPr>
        <w:t>на территории Лапшихинского</w:t>
      </w:r>
      <w:r w:rsidRPr="00E040BF">
        <w:rPr>
          <w:rFonts w:ascii="Times New Roman" w:eastAsia="Times New Roman" w:hAnsi="Times New Roman" w:cs="Times New Roman"/>
          <w:b/>
          <w:color w:val="333333"/>
          <w:sz w:val="16"/>
          <w:szCs w:val="16"/>
        </w:rPr>
        <w:t xml:space="preserve"> сельсовета</w:t>
      </w:r>
    </w:p>
    <w:p w:rsidR="00E040BF" w:rsidRPr="00E040BF" w:rsidRDefault="00E040BF" w:rsidP="00E040BF">
      <w:pPr>
        <w:autoSpaceDE w:val="0"/>
        <w:autoSpaceDN w:val="0"/>
        <w:adjustRightInd w:val="0"/>
        <w:spacing w:after="0" w:line="240" w:lineRule="auto"/>
        <w:jc w:val="center"/>
        <w:rPr>
          <w:rFonts w:ascii="Times New Roman" w:eastAsia="Times New Roman" w:hAnsi="Times New Roman" w:cs="Times New Roman"/>
          <w:bCs/>
          <w:color w:val="333333"/>
          <w:sz w:val="16"/>
          <w:szCs w:val="16"/>
        </w:rPr>
      </w:pPr>
    </w:p>
    <w:p w:rsidR="00E040BF" w:rsidRPr="00E040BF" w:rsidRDefault="00E040BF" w:rsidP="00E040BF">
      <w:pPr>
        <w:autoSpaceDE w:val="0"/>
        <w:autoSpaceDN w:val="0"/>
        <w:adjustRightInd w:val="0"/>
        <w:spacing w:after="0" w:line="240" w:lineRule="auto"/>
        <w:jc w:val="center"/>
        <w:outlineLvl w:val="1"/>
        <w:rPr>
          <w:rFonts w:ascii="Times New Roman" w:eastAsia="Times New Roman" w:hAnsi="Times New Roman" w:cs="Times New Roman"/>
          <w:b/>
          <w:bCs/>
          <w:color w:val="333333"/>
          <w:sz w:val="16"/>
          <w:szCs w:val="16"/>
        </w:rPr>
      </w:pPr>
      <w:r w:rsidRPr="00E040BF">
        <w:rPr>
          <w:rFonts w:ascii="Times New Roman" w:eastAsia="Times New Roman" w:hAnsi="Times New Roman" w:cs="Times New Roman"/>
          <w:b/>
          <w:bCs/>
          <w:color w:val="333333"/>
          <w:sz w:val="16"/>
          <w:szCs w:val="16"/>
        </w:rPr>
        <w:t>I. Общие положения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1. Настоящие Правила устанавливают порядок присвоения, изменения и аннулирования адресов, включая требования к структуре адреса,</w:t>
      </w:r>
      <w:r w:rsidRPr="00E040BF">
        <w:rPr>
          <w:rFonts w:ascii="Times New Roman" w:hAnsi="Times New Roman" w:cs="Times New Roman"/>
          <w:sz w:val="16"/>
          <w:szCs w:val="16"/>
        </w:rPr>
        <w:t xml:space="preserve"> и перечень объектов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2. Понятия, используемые в настоящих Правилах, означают следующее:</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
          <w:bCs/>
          <w:color w:val="333333"/>
          <w:sz w:val="16"/>
          <w:szCs w:val="16"/>
        </w:rPr>
        <w:t>«адресообразующие элементы»</w:t>
      </w:r>
      <w:r w:rsidRPr="00E040BF">
        <w:rPr>
          <w:rFonts w:ascii="Times New Roman" w:eastAsia="Times New Roman" w:hAnsi="Times New Roman" w:cs="Times New Roman"/>
          <w:bCs/>
          <w:color w:val="333333"/>
          <w:sz w:val="16"/>
          <w:szCs w:val="16"/>
        </w:rPr>
        <w:t xml:space="preserve"> -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
          <w:bCs/>
          <w:color w:val="333333"/>
          <w:sz w:val="16"/>
          <w:szCs w:val="16"/>
        </w:rPr>
        <w:t>«идентификационные элементы объекта адресации</w:t>
      </w:r>
      <w:r w:rsidRPr="00E040BF">
        <w:rPr>
          <w:rFonts w:ascii="Times New Roman" w:eastAsia="Times New Roman" w:hAnsi="Times New Roman" w:cs="Times New Roman"/>
          <w:bCs/>
          <w:color w:val="333333"/>
          <w:sz w:val="16"/>
          <w:szCs w:val="16"/>
        </w:rPr>
        <w:t>» - номера земельных  участков, типы и номера иных  объектов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
          <w:bCs/>
          <w:color w:val="333333"/>
          <w:sz w:val="16"/>
          <w:szCs w:val="16"/>
        </w:rPr>
        <w:t>«уникальный номер адреса объекта адресации в государственном адресном реестре»</w:t>
      </w:r>
      <w:r w:rsidRPr="00E040BF">
        <w:rPr>
          <w:rFonts w:ascii="Times New Roman" w:eastAsia="Times New Roman" w:hAnsi="Times New Roman" w:cs="Times New Roman"/>
          <w:bCs/>
          <w:color w:val="333333"/>
          <w:sz w:val="16"/>
          <w:szCs w:val="16"/>
        </w:rPr>
        <w:t xml:space="preserve"> - номер записи, который присваивается адресу объекта адресации в государственном адресном реестре;</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
          <w:bCs/>
          <w:color w:val="333333"/>
          <w:sz w:val="16"/>
          <w:szCs w:val="16"/>
        </w:rPr>
        <w:t>«элемент планировочной структуры»</w:t>
      </w:r>
      <w:r w:rsidRPr="00E040BF">
        <w:rPr>
          <w:rFonts w:ascii="Times New Roman" w:eastAsia="Times New Roman" w:hAnsi="Times New Roman" w:cs="Times New Roman"/>
          <w:bCs/>
          <w:color w:val="333333"/>
          <w:sz w:val="16"/>
          <w:szCs w:val="16"/>
        </w:rPr>
        <w:t xml:space="preserve">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
          <w:bCs/>
          <w:color w:val="333333"/>
          <w:sz w:val="16"/>
          <w:szCs w:val="16"/>
        </w:rPr>
        <w:lastRenderedPageBreak/>
        <w:t>«элемент улично-дорожной сети»</w:t>
      </w:r>
      <w:r w:rsidRPr="00E040BF">
        <w:rPr>
          <w:rFonts w:ascii="Times New Roman" w:eastAsia="Times New Roman" w:hAnsi="Times New Roman" w:cs="Times New Roman"/>
          <w:bCs/>
          <w:color w:val="333333"/>
          <w:sz w:val="16"/>
          <w:szCs w:val="16"/>
        </w:rPr>
        <w:t xml:space="preserve"> - улица, проспект, переулок, проезд, набережная, площадь, бульвар, тупик, съезд, шоссе, аллея и иное.</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3. Адрес, присвоенный объекту адресации, должен отвечать следующим требованиям:</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б) обязательность. Каждому объекту адресации должен быть присвоен адрес в соответствии с настоящими Правилами;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4. Присвоение, изменение и аннулирование адресов осуществляется без взимания платы.</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bookmarkStart w:id="1" w:name="Par47"/>
      <w:bookmarkEnd w:id="1"/>
      <w:r w:rsidRPr="00E040BF">
        <w:rPr>
          <w:rFonts w:ascii="Times New Roman" w:eastAsia="Times New Roman" w:hAnsi="Times New Roman" w:cs="Times New Roman"/>
          <w:bCs/>
          <w:color w:val="333333"/>
          <w:sz w:val="16"/>
          <w:szCs w:val="16"/>
        </w:rPr>
        <w:t>5. Объектами адресации являются: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а) здание (строение, за исключением некапитального строения), в том числе, строительство  которого не завершено;</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б) сооружение (за исключением некапитального сооружения и линейного объекта), в том числе  строительство которого не завершено;</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г) помещение, являющееся частью объекта капитального строительства;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д) машино- место (за исключением машино- места, являющегося частью некапитального здания или сооружения).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p>
    <w:p w:rsidR="00E040BF" w:rsidRPr="00E040BF" w:rsidRDefault="00E040BF" w:rsidP="00E040BF">
      <w:pPr>
        <w:autoSpaceDE w:val="0"/>
        <w:autoSpaceDN w:val="0"/>
        <w:adjustRightInd w:val="0"/>
        <w:spacing w:after="0" w:line="240" w:lineRule="auto"/>
        <w:jc w:val="center"/>
        <w:outlineLvl w:val="1"/>
        <w:rPr>
          <w:rFonts w:ascii="Times New Roman" w:eastAsia="Times New Roman" w:hAnsi="Times New Roman" w:cs="Times New Roman"/>
          <w:b/>
          <w:bCs/>
          <w:color w:val="333333"/>
          <w:sz w:val="16"/>
          <w:szCs w:val="16"/>
        </w:rPr>
      </w:pPr>
      <w:r w:rsidRPr="00E040BF">
        <w:rPr>
          <w:rFonts w:ascii="Times New Roman" w:eastAsia="Times New Roman" w:hAnsi="Times New Roman" w:cs="Times New Roman"/>
          <w:b/>
          <w:bCs/>
          <w:color w:val="333333"/>
          <w:sz w:val="16"/>
          <w:szCs w:val="16"/>
        </w:rPr>
        <w:t>II. Порядок присвоения объекту адресации адреса, изменения</w:t>
      </w:r>
    </w:p>
    <w:p w:rsidR="00E040BF" w:rsidRPr="00E040BF" w:rsidRDefault="00E040BF" w:rsidP="00E040BF">
      <w:pPr>
        <w:autoSpaceDE w:val="0"/>
        <w:autoSpaceDN w:val="0"/>
        <w:adjustRightInd w:val="0"/>
        <w:spacing w:after="0" w:line="240" w:lineRule="auto"/>
        <w:jc w:val="center"/>
        <w:rPr>
          <w:rFonts w:ascii="Times New Roman" w:eastAsia="Times New Roman" w:hAnsi="Times New Roman" w:cs="Times New Roman"/>
          <w:b/>
          <w:bCs/>
          <w:color w:val="333333"/>
          <w:sz w:val="16"/>
          <w:szCs w:val="16"/>
        </w:rPr>
      </w:pPr>
      <w:r w:rsidRPr="00E040BF">
        <w:rPr>
          <w:rFonts w:ascii="Times New Roman" w:eastAsia="Times New Roman" w:hAnsi="Times New Roman" w:cs="Times New Roman"/>
          <w:b/>
          <w:bCs/>
          <w:color w:val="333333"/>
          <w:sz w:val="16"/>
          <w:szCs w:val="16"/>
        </w:rPr>
        <w:t>и аннулирования такого адреса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6. Присвоение объекту адресации адреса, изменение и аннулирование такого адреса осуществляется администрацией Лапшихинского сельсовета (далее - уполномоченные органы), с использованием федеральной информационной адресной системы.</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7.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 указанных в </w:t>
      </w:r>
      <w:hyperlink r:id="rId8" w:anchor="Par107#Par107" w:history="1">
        <w:r w:rsidRPr="00E040BF">
          <w:rPr>
            <w:rFonts w:ascii="Times New Roman" w:eastAsia="Times New Roman" w:hAnsi="Times New Roman" w:cs="Times New Roman"/>
            <w:bCs/>
            <w:color w:val="333333"/>
            <w:sz w:val="16"/>
            <w:szCs w:val="16"/>
          </w:rPr>
          <w:t>пунктах 27</w:t>
        </w:r>
      </w:hyperlink>
      <w:r w:rsidRPr="00E040BF">
        <w:rPr>
          <w:rFonts w:ascii="Times New Roman" w:eastAsia="Times New Roman" w:hAnsi="Times New Roman" w:cs="Times New Roman"/>
          <w:bCs/>
          <w:color w:val="333333"/>
          <w:sz w:val="16"/>
          <w:szCs w:val="16"/>
        </w:rPr>
        <w:t xml:space="preserve"> и </w:t>
      </w:r>
      <w:hyperlink r:id="rId9" w:anchor="Par113#Par113" w:history="1">
        <w:r w:rsidRPr="00E040BF">
          <w:rPr>
            <w:rFonts w:ascii="Times New Roman" w:eastAsia="Times New Roman" w:hAnsi="Times New Roman" w:cs="Times New Roman"/>
            <w:bCs/>
            <w:color w:val="333333"/>
            <w:sz w:val="16"/>
            <w:szCs w:val="16"/>
          </w:rPr>
          <w:t>29</w:t>
        </w:r>
      </w:hyperlink>
      <w:r w:rsidRPr="00E040BF">
        <w:rPr>
          <w:rFonts w:ascii="Times New Roman" w:eastAsia="Times New Roman" w:hAnsi="Times New Roman" w:cs="Times New Roman"/>
          <w:bCs/>
          <w:color w:val="333333"/>
          <w:sz w:val="16"/>
          <w:szCs w:val="16"/>
        </w:rPr>
        <w:t xml:space="preserve"> настоящих Правил. 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части 7 статьи 72 Федерального закона «О  государственной регистрации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bookmarkStart w:id="2" w:name="Par54"/>
      <w:bookmarkEnd w:id="2"/>
      <w:r w:rsidRPr="00E040BF">
        <w:rPr>
          <w:rFonts w:ascii="Times New Roman" w:eastAsia="Times New Roman" w:hAnsi="Times New Roman" w:cs="Times New Roman"/>
          <w:bCs/>
          <w:color w:val="333333"/>
          <w:sz w:val="16"/>
          <w:szCs w:val="16"/>
        </w:rPr>
        <w:t>.</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8. Присвоение объекту адресации адреса осуществляется: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а) в отношении земельных участков в случаях:</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0" w:history="1">
        <w:r w:rsidRPr="00E040BF">
          <w:rPr>
            <w:rFonts w:ascii="Times New Roman" w:eastAsia="Times New Roman" w:hAnsi="Times New Roman" w:cs="Times New Roman"/>
            <w:bCs/>
            <w:color w:val="333333"/>
            <w:sz w:val="16"/>
            <w:szCs w:val="16"/>
          </w:rPr>
          <w:t>кодексом</w:t>
        </w:r>
      </w:hyperlink>
      <w:r w:rsidRPr="00E040BF">
        <w:rPr>
          <w:rFonts w:ascii="Times New Roman" w:eastAsia="Times New Roman" w:hAnsi="Times New Roman" w:cs="Times New Roman"/>
          <w:bCs/>
          <w:color w:val="333333"/>
          <w:sz w:val="16"/>
          <w:szCs w:val="16"/>
        </w:rPr>
        <w:t xml:space="preserve"> Российской Федерации;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 выполнения в отношении земельного участка в соответствии с требованиями, установленными Федеральным </w:t>
      </w:r>
      <w:hyperlink r:id="rId11" w:history="1">
        <w:r w:rsidRPr="00E040BF">
          <w:rPr>
            <w:rFonts w:ascii="Times New Roman" w:eastAsia="Times New Roman" w:hAnsi="Times New Roman" w:cs="Times New Roman"/>
            <w:bCs/>
            <w:color w:val="333333"/>
            <w:sz w:val="16"/>
            <w:szCs w:val="16"/>
          </w:rPr>
          <w:t>законом</w:t>
        </w:r>
      </w:hyperlink>
      <w:r w:rsidRPr="00E040BF">
        <w:rPr>
          <w:rFonts w:ascii="Times New Roman" w:eastAsia="Times New Roman" w:hAnsi="Times New Roman" w:cs="Times New Roman"/>
          <w:bCs/>
          <w:color w:val="333333"/>
          <w:sz w:val="16"/>
          <w:szCs w:val="16"/>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б) в отношении зданий (строений), сооружений, в том числе строительство которых не завершено, в случаях:</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2" w:history="1">
        <w:r w:rsidRPr="00E040BF">
          <w:rPr>
            <w:rFonts w:ascii="Times New Roman" w:eastAsia="Times New Roman" w:hAnsi="Times New Roman" w:cs="Times New Roman"/>
            <w:bCs/>
            <w:color w:val="333333"/>
            <w:sz w:val="16"/>
            <w:szCs w:val="16"/>
          </w:rPr>
          <w:t>законом</w:t>
        </w:r>
      </w:hyperlink>
      <w:r w:rsidRPr="00E040BF">
        <w:rPr>
          <w:rFonts w:ascii="Times New Roman" w:eastAsia="Times New Roman" w:hAnsi="Times New Roman" w:cs="Times New Roman"/>
          <w:bCs/>
          <w:color w:val="333333"/>
          <w:sz w:val="16"/>
          <w:szCs w:val="16"/>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3" w:history="1">
        <w:r w:rsidRPr="00E040BF">
          <w:rPr>
            <w:rFonts w:ascii="Times New Roman" w:eastAsia="Times New Roman" w:hAnsi="Times New Roman" w:cs="Times New Roman"/>
            <w:bCs/>
            <w:color w:val="333333"/>
            <w:sz w:val="16"/>
            <w:szCs w:val="16"/>
          </w:rPr>
          <w:t>кодексом</w:t>
        </w:r>
      </w:hyperlink>
      <w:r w:rsidRPr="00E040BF">
        <w:rPr>
          <w:rFonts w:ascii="Times New Roman" w:eastAsia="Times New Roman" w:hAnsi="Times New Roman" w:cs="Times New Roman"/>
          <w:bCs/>
          <w:color w:val="333333"/>
          <w:sz w:val="16"/>
          <w:szCs w:val="16"/>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в) в отношении помещений в случаях:</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 подготовки и оформления в установленном Жилищным </w:t>
      </w:r>
      <w:hyperlink r:id="rId14" w:history="1">
        <w:r w:rsidRPr="00E040BF">
          <w:rPr>
            <w:rFonts w:ascii="Times New Roman" w:eastAsia="Times New Roman" w:hAnsi="Times New Roman" w:cs="Times New Roman"/>
            <w:bCs/>
            <w:color w:val="333333"/>
            <w:sz w:val="16"/>
            <w:szCs w:val="16"/>
          </w:rPr>
          <w:t>кодексом</w:t>
        </w:r>
      </w:hyperlink>
      <w:r w:rsidRPr="00E040BF">
        <w:rPr>
          <w:rFonts w:ascii="Times New Roman" w:eastAsia="Times New Roman" w:hAnsi="Times New Roman" w:cs="Times New Roman"/>
          <w:bCs/>
          <w:color w:val="333333"/>
          <w:sz w:val="16"/>
          <w:szCs w:val="1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 – мест), документов, содержащих необходимые для осуществления государственного кадастрового учета сведения о таком помещении;</w:t>
      </w:r>
    </w:p>
    <w:p w:rsidR="00E040BF" w:rsidRPr="00E040BF" w:rsidRDefault="00E040BF" w:rsidP="00E040BF">
      <w:pPr>
        <w:autoSpaceDE w:val="0"/>
        <w:autoSpaceDN w:val="0"/>
        <w:adjustRightInd w:val="0"/>
        <w:spacing w:after="0" w:line="240" w:lineRule="auto"/>
        <w:ind w:firstLine="540"/>
        <w:jc w:val="both"/>
        <w:rPr>
          <w:rFonts w:ascii="Times New Roman" w:hAnsi="Times New Roman" w:cs="Times New Roman"/>
          <w:sz w:val="16"/>
          <w:szCs w:val="16"/>
        </w:rPr>
      </w:pPr>
      <w:r w:rsidRPr="00E040BF">
        <w:rPr>
          <w:rFonts w:ascii="Times New Roman" w:eastAsia="Times New Roman" w:hAnsi="Times New Roman" w:cs="Times New Roman"/>
          <w:bCs/>
          <w:color w:val="333333"/>
          <w:sz w:val="16"/>
          <w:szCs w:val="16"/>
        </w:rPr>
        <w:t xml:space="preserve">г) </w:t>
      </w:r>
      <w:r w:rsidRPr="00E040BF">
        <w:rPr>
          <w:rFonts w:ascii="Times New Roman" w:hAnsi="Times New Roman" w:cs="Times New Roman"/>
          <w:sz w:val="16"/>
          <w:szCs w:val="16"/>
        </w:rPr>
        <w:t>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9.1 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10. 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bookmarkStart w:id="3" w:name="Par66"/>
      <w:bookmarkEnd w:id="3"/>
      <w:r w:rsidRPr="00E040BF">
        <w:rPr>
          <w:rFonts w:ascii="Times New Roman" w:eastAsia="Times New Roman" w:hAnsi="Times New Roman" w:cs="Times New Roman"/>
          <w:bCs/>
          <w:color w:val="333333"/>
          <w:sz w:val="16"/>
          <w:szCs w:val="16"/>
        </w:rPr>
        <w:t>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 местам.</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lastRenderedPageBreak/>
        <w:t>11.1.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12.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15" w:history="1">
        <w:r w:rsidRPr="00E040BF">
          <w:rPr>
            <w:rFonts w:ascii="Times New Roman" w:eastAsia="Times New Roman" w:hAnsi="Times New Roman" w:cs="Times New Roman"/>
            <w:bCs/>
            <w:color w:val="333333"/>
            <w:sz w:val="16"/>
            <w:szCs w:val="16"/>
          </w:rPr>
          <w:t>порядком</w:t>
        </w:r>
      </w:hyperlink>
      <w:r w:rsidRPr="00E040BF">
        <w:rPr>
          <w:rFonts w:ascii="Times New Roman" w:eastAsia="Times New Roman" w:hAnsi="Times New Roman" w:cs="Times New Roman"/>
          <w:bCs/>
          <w:color w:val="333333"/>
          <w:sz w:val="16"/>
          <w:szCs w:val="16"/>
        </w:rPr>
        <w:t xml:space="preserve"> ведения государственного адресного реестра.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13. Изменение адреса объекта адресации в случае изменения наименований и границ сельсовета и его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bookmarkStart w:id="4" w:name="Par69"/>
      <w:bookmarkEnd w:id="4"/>
      <w:r w:rsidRPr="00E040BF">
        <w:rPr>
          <w:rFonts w:ascii="Times New Roman" w:eastAsia="Times New Roman" w:hAnsi="Times New Roman" w:cs="Times New Roman"/>
          <w:bCs/>
          <w:color w:val="333333"/>
          <w:sz w:val="16"/>
          <w:szCs w:val="16"/>
        </w:rPr>
        <w:t>14. Аннулирование адреса объекта адресации осуществляется в случаях:</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bookmarkStart w:id="5" w:name="Par70"/>
      <w:bookmarkEnd w:id="5"/>
      <w:r w:rsidRPr="00E040BF">
        <w:rPr>
          <w:rFonts w:ascii="Times New Roman" w:eastAsia="Times New Roman" w:hAnsi="Times New Roman" w:cs="Times New Roman"/>
          <w:bCs/>
          <w:color w:val="333333"/>
          <w:sz w:val="16"/>
          <w:szCs w:val="16"/>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bookmarkStart w:id="6" w:name="Par71"/>
      <w:bookmarkEnd w:id="6"/>
      <w:r w:rsidRPr="00E040BF">
        <w:rPr>
          <w:rFonts w:ascii="Times New Roman" w:eastAsia="Times New Roman" w:hAnsi="Times New Roman" w:cs="Times New Roman"/>
          <w:bCs/>
          <w:color w:val="333333"/>
          <w:sz w:val="16"/>
          <w:szCs w:val="16"/>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в) присвоения объекту адресации нового адреса.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bookmarkStart w:id="7" w:name="Par76"/>
      <w:bookmarkEnd w:id="7"/>
      <w:r w:rsidRPr="00E040BF">
        <w:rPr>
          <w:rFonts w:ascii="Times New Roman" w:eastAsia="Times New Roman" w:hAnsi="Times New Roman" w:cs="Times New Roman"/>
          <w:bCs/>
          <w:color w:val="333333"/>
          <w:sz w:val="16"/>
          <w:szCs w:val="16"/>
        </w:rPr>
        <w:t>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в таком здании (строении) или сооружении.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19. При присвоении объекту адресации адреса или аннулировании его адреса уполномоченный орган обязан:</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а) определить возможность присвоения объекту адресации адреса или аннулирования его адреса;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б) провести осмотр местонахождения объекта адресации (при необходимости);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в) принять постановление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20. Присвоение объекту адресации адреса или аннулирование его адреса подтверждается постановлением уполномоченного органа о присвоении объекту адресации адреса или аннулировании его адреса.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21. Постановление уполномоченного органа о присвоении объекту адресации адреса принимается одновременно:</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16" w:history="1">
        <w:r w:rsidRPr="00E040BF">
          <w:rPr>
            <w:rFonts w:ascii="Times New Roman" w:eastAsia="Times New Roman" w:hAnsi="Times New Roman" w:cs="Times New Roman"/>
            <w:bCs/>
            <w:color w:val="333333"/>
            <w:sz w:val="16"/>
            <w:szCs w:val="16"/>
          </w:rPr>
          <w:t>кодексом</w:t>
        </w:r>
      </w:hyperlink>
      <w:r w:rsidRPr="00E040BF">
        <w:rPr>
          <w:rFonts w:ascii="Times New Roman" w:eastAsia="Times New Roman" w:hAnsi="Times New Roman" w:cs="Times New Roman"/>
          <w:bCs/>
          <w:color w:val="333333"/>
          <w:sz w:val="16"/>
          <w:szCs w:val="16"/>
        </w:rPr>
        <w:t xml:space="preserve"> Российской Федерации;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в) с заключением уполномоченным органом договора о развитии застроенной территории в соответствии с Градостроительным </w:t>
      </w:r>
      <w:hyperlink r:id="rId17" w:history="1">
        <w:r w:rsidRPr="00E040BF">
          <w:rPr>
            <w:rFonts w:ascii="Times New Roman" w:eastAsia="Times New Roman" w:hAnsi="Times New Roman" w:cs="Times New Roman"/>
            <w:bCs/>
            <w:color w:val="333333"/>
            <w:sz w:val="16"/>
            <w:szCs w:val="16"/>
          </w:rPr>
          <w:t>кодексом</w:t>
        </w:r>
      </w:hyperlink>
      <w:r w:rsidRPr="00E040BF">
        <w:rPr>
          <w:rFonts w:ascii="Times New Roman" w:eastAsia="Times New Roman" w:hAnsi="Times New Roman" w:cs="Times New Roman"/>
          <w:bCs/>
          <w:color w:val="333333"/>
          <w:sz w:val="16"/>
          <w:szCs w:val="16"/>
        </w:rPr>
        <w:t xml:space="preserve"> Российской Федерации;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г) с утверждением проекта планировки территории;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д) с принятием решения о строительстве объекта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22. Постановление  уполномоченного органа о присвоении объекту адресации адреса содержит:</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присвоенный объекту адресации адрес;</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реквизиты и наименования документов, на основании которых принято постановление  о присвоении адреса;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описание местоположения объекта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кадастровые номера, адреса и сведения об объектах недвижимости, из которых образуется объект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другие необходимые сведения, определенные уполномоченным органом.</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23. Постановление уполномоченного органа об аннулировании адреса объекта адресации содержит:</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аннулируемый адрес объекта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уникальный номер аннулируемого адреса объекта адресации в государственном адресном реестре;</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причину аннулирования адреса объекта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(или)снятия с государственного кадастрового учета объекта недвижимости, являющегося объектом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другие необходимые сведения, определенные уполномоченным органом.</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Постановление об аннулировании адреса объекта адресации в случае присвоения объекту адресации нового адреса может быть по постановлению уполномоченного органа объединено с постановлением о присвоении этому объекту адресации нового адреса.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bookmarkStart w:id="8" w:name="Par104"/>
      <w:bookmarkEnd w:id="8"/>
      <w:r w:rsidRPr="00E040BF">
        <w:rPr>
          <w:rFonts w:ascii="Times New Roman" w:eastAsia="Times New Roman" w:hAnsi="Times New Roman" w:cs="Times New Roman"/>
          <w:bCs/>
          <w:color w:val="333333"/>
          <w:sz w:val="16"/>
          <w:szCs w:val="16"/>
        </w:rPr>
        <w:t>24. Постановление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25. Постановление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постановления.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Принятие постановления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lastRenderedPageBreak/>
        <w:t>25.1 Постановление о присвоении объекту адресации, являющемуся образуемым объектом недвижимости, адреса, а также постановление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 "г"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 государственной регистрации недвижимости».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bookmarkStart w:id="9" w:name="Par107"/>
      <w:bookmarkEnd w:id="9"/>
      <w:r w:rsidRPr="00E040BF">
        <w:rPr>
          <w:rFonts w:ascii="Times New Roman" w:eastAsia="Times New Roman" w:hAnsi="Times New Roman" w:cs="Times New Roman"/>
          <w:bCs/>
          <w:color w:val="333333"/>
          <w:sz w:val="16"/>
          <w:szCs w:val="16"/>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а) право хозяйственного ведения;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б) право оперативного управления;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в) право пожизненно наследуемого владения;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г) право постоянного (бессрочного) пользования.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28. Заявление составляется лицами, указанными в пункте 27 настоящих Правил (далее - заявитель), по форме, устанавливаемой Министерством финансов Российской Федерации.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bookmarkStart w:id="10" w:name="Par113"/>
      <w:bookmarkEnd w:id="10"/>
      <w:r w:rsidRPr="00E040BF">
        <w:rPr>
          <w:rFonts w:ascii="Times New Roman" w:eastAsia="Times New Roman" w:hAnsi="Times New Roman" w:cs="Times New Roman"/>
          <w:bCs/>
          <w:color w:val="333333"/>
          <w:sz w:val="16"/>
          <w:szCs w:val="16"/>
        </w:rPr>
        <w:t xml:space="preserve">29. С заявлением вправе обратиться </w:t>
      </w:r>
      <w:hyperlink r:id="rId18" w:history="1">
        <w:r w:rsidRPr="00E040BF">
          <w:rPr>
            <w:rFonts w:ascii="Times New Roman" w:eastAsia="Times New Roman" w:hAnsi="Times New Roman" w:cs="Times New Roman"/>
            <w:bCs/>
            <w:color w:val="333333"/>
            <w:sz w:val="16"/>
            <w:szCs w:val="16"/>
          </w:rPr>
          <w:t>представители</w:t>
        </w:r>
      </w:hyperlink>
      <w:r w:rsidRPr="00E040BF">
        <w:rPr>
          <w:rFonts w:ascii="Times New Roman" w:eastAsia="Times New Roman" w:hAnsi="Times New Roman" w:cs="Times New Roman"/>
          <w:bCs/>
          <w:color w:val="333333"/>
          <w:sz w:val="16"/>
          <w:szCs w:val="1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(далее - представитель заявителя).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9" w:history="1">
        <w:r w:rsidRPr="00E040BF">
          <w:rPr>
            <w:rFonts w:ascii="Times New Roman" w:eastAsia="Times New Roman" w:hAnsi="Times New Roman" w:cs="Times New Roman"/>
            <w:bCs/>
            <w:color w:val="333333"/>
            <w:sz w:val="16"/>
            <w:szCs w:val="16"/>
          </w:rPr>
          <w:t>законодательством</w:t>
        </w:r>
      </w:hyperlink>
      <w:r w:rsidRPr="00E040BF">
        <w:rPr>
          <w:rFonts w:ascii="Times New Roman" w:eastAsia="Times New Roman" w:hAnsi="Times New Roman" w:cs="Times New Roman"/>
          <w:bCs/>
          <w:color w:val="333333"/>
          <w:sz w:val="16"/>
          <w:szCs w:val="16"/>
        </w:rPr>
        <w:t xml:space="preserve"> Российской Федерации порядке постановлением общего собрания указанных собственников.</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От имени членов садоводческого,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От имени лица, указанного в пункте 27 настоящих Правил,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31.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Заявление представляется в уполномоченный орган или многофункциональный центр по месту нахождения объекта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32. Заявление подписывается заявителем либо представителем заявителя.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20" w:history="1">
        <w:r w:rsidRPr="00E040BF">
          <w:rPr>
            <w:rFonts w:ascii="Times New Roman" w:eastAsia="Times New Roman" w:hAnsi="Times New Roman" w:cs="Times New Roman"/>
            <w:bCs/>
            <w:color w:val="333333"/>
            <w:sz w:val="16"/>
            <w:szCs w:val="16"/>
          </w:rPr>
          <w:t>законодательством</w:t>
        </w:r>
      </w:hyperlink>
      <w:r w:rsidRPr="00E040BF">
        <w:rPr>
          <w:rFonts w:ascii="Times New Roman" w:eastAsia="Times New Roman" w:hAnsi="Times New Roman" w:cs="Times New Roman"/>
          <w:bCs/>
          <w:color w:val="333333"/>
          <w:sz w:val="16"/>
          <w:szCs w:val="16"/>
        </w:rPr>
        <w:t xml:space="preserve"> Российской Федерации.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bookmarkStart w:id="11" w:name="Par127"/>
      <w:bookmarkEnd w:id="11"/>
      <w:r w:rsidRPr="00E040BF">
        <w:rPr>
          <w:rFonts w:ascii="Times New Roman" w:eastAsia="Times New Roman" w:hAnsi="Times New Roman" w:cs="Times New Roman"/>
          <w:bCs/>
          <w:color w:val="333333"/>
          <w:sz w:val="16"/>
          <w:szCs w:val="16"/>
        </w:rPr>
        <w:t xml:space="preserve">34. К документам, на основании которых уполномоченными органами принимаются решения, предусмотренные пунктом 20 настоящих Правил, относятся: </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w:t>
      </w:r>
      <w:r w:rsidRPr="00E040BF">
        <w:rPr>
          <w:rFonts w:ascii="Times New Roman" w:eastAsia="Times New Roman" w:hAnsi="Times New Roman" w:cs="Times New Roman"/>
          <w:bCs/>
          <w:color w:val="333333"/>
          <w:sz w:val="16"/>
          <w:szCs w:val="16"/>
        </w:rPr>
        <w:lastRenderedPageBreak/>
        <w:t>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е) постанловление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34.1.Документы, указанные в подпунктах «б», «д», «з» и «и» пункта 34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постановления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35. Уполномоченные органы запрашивают документы, указанные в пункте 34 настоящих Правил,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Заявители (представители заявителя) при подаче заявления вправе приложить к нему документы, указанные в подпунктах «а», «в», «г», «е» и «ж» пункта 34 настоящих Правил,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Документы, указанные в подпунктах «а», «в», «г», «е» и «ж» пункта 34 настоящих Правил,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36. Если заявление и документы, указанные в </w:t>
      </w:r>
      <w:hyperlink r:id="rId21" w:anchor="Par127#Par127" w:history="1">
        <w:r w:rsidRPr="00E040BF">
          <w:rPr>
            <w:rFonts w:ascii="Times New Roman" w:eastAsia="Times New Roman" w:hAnsi="Times New Roman" w:cs="Times New Roman"/>
            <w:bCs/>
            <w:color w:val="333333"/>
            <w:sz w:val="16"/>
            <w:szCs w:val="16"/>
          </w:rPr>
          <w:t>пункте 34</w:t>
        </w:r>
      </w:hyperlink>
      <w:r w:rsidRPr="00E040BF">
        <w:rPr>
          <w:rFonts w:ascii="Times New Roman" w:eastAsia="Times New Roman" w:hAnsi="Times New Roman" w:cs="Times New Roman"/>
          <w:bCs/>
          <w:color w:val="333333"/>
          <w:sz w:val="16"/>
          <w:szCs w:val="16"/>
        </w:rPr>
        <w:t xml:space="preserve">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В случае, если заявление и документы, указанные в </w:t>
      </w:r>
      <w:hyperlink r:id="rId22" w:anchor="Par127#Par127" w:history="1">
        <w:r w:rsidRPr="00E040BF">
          <w:rPr>
            <w:rFonts w:ascii="Times New Roman" w:eastAsia="Times New Roman" w:hAnsi="Times New Roman" w:cs="Times New Roman"/>
            <w:bCs/>
            <w:color w:val="333333"/>
            <w:sz w:val="16"/>
            <w:szCs w:val="16"/>
          </w:rPr>
          <w:t>пункте 34</w:t>
        </w:r>
      </w:hyperlink>
      <w:r w:rsidRPr="00E040BF">
        <w:rPr>
          <w:rFonts w:ascii="Times New Roman" w:eastAsia="Times New Roman" w:hAnsi="Times New Roman" w:cs="Times New Roman"/>
          <w:bCs/>
          <w:color w:val="333333"/>
          <w:sz w:val="16"/>
          <w:szCs w:val="16"/>
        </w:rPr>
        <w:t xml:space="preserve">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Получение заявления и документов, указанных в </w:t>
      </w:r>
      <w:hyperlink r:id="rId23" w:anchor="Par127#Par127" w:history="1">
        <w:r w:rsidRPr="00E040BF">
          <w:rPr>
            <w:rFonts w:ascii="Times New Roman" w:eastAsia="Times New Roman" w:hAnsi="Times New Roman" w:cs="Times New Roman"/>
            <w:bCs/>
            <w:color w:val="333333"/>
            <w:sz w:val="16"/>
            <w:szCs w:val="16"/>
          </w:rPr>
          <w:t>пункте 34</w:t>
        </w:r>
      </w:hyperlink>
      <w:r w:rsidRPr="00E040BF">
        <w:rPr>
          <w:rFonts w:ascii="Times New Roman" w:eastAsia="Times New Roman" w:hAnsi="Times New Roman" w:cs="Times New Roman"/>
          <w:bCs/>
          <w:color w:val="333333"/>
          <w:sz w:val="16"/>
          <w:szCs w:val="16"/>
        </w:rPr>
        <w:t xml:space="preserve">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Сообщение о получении заявления и документов, указанных в </w:t>
      </w:r>
      <w:hyperlink r:id="rId24" w:anchor="Par127#Par127" w:history="1">
        <w:r w:rsidRPr="00E040BF">
          <w:rPr>
            <w:rFonts w:ascii="Times New Roman" w:eastAsia="Times New Roman" w:hAnsi="Times New Roman" w:cs="Times New Roman"/>
            <w:bCs/>
            <w:color w:val="333333"/>
            <w:sz w:val="16"/>
            <w:szCs w:val="16"/>
          </w:rPr>
          <w:t>пункте 34</w:t>
        </w:r>
      </w:hyperlink>
      <w:r w:rsidRPr="00E040BF">
        <w:rPr>
          <w:rFonts w:ascii="Times New Roman" w:eastAsia="Times New Roman" w:hAnsi="Times New Roman" w:cs="Times New Roman"/>
          <w:bCs/>
          <w:color w:val="333333"/>
          <w:sz w:val="16"/>
          <w:szCs w:val="16"/>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Сообщение о получении заявления и документов, указанных в </w:t>
      </w:r>
      <w:hyperlink r:id="rId25" w:anchor="Par127#Par127" w:history="1">
        <w:r w:rsidRPr="00E040BF">
          <w:rPr>
            <w:rFonts w:ascii="Times New Roman" w:eastAsia="Times New Roman" w:hAnsi="Times New Roman" w:cs="Times New Roman"/>
            <w:bCs/>
            <w:color w:val="333333"/>
            <w:sz w:val="16"/>
            <w:szCs w:val="16"/>
          </w:rPr>
          <w:t>пункте 34</w:t>
        </w:r>
      </w:hyperlink>
      <w:r w:rsidRPr="00E040BF">
        <w:rPr>
          <w:rFonts w:ascii="Times New Roman" w:eastAsia="Times New Roman" w:hAnsi="Times New Roman" w:cs="Times New Roman"/>
          <w:bCs/>
          <w:color w:val="333333"/>
          <w:sz w:val="16"/>
          <w:szCs w:val="16"/>
        </w:rPr>
        <w:t xml:space="preserve">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bookmarkStart w:id="12" w:name="Par145"/>
      <w:bookmarkEnd w:id="12"/>
      <w:r w:rsidRPr="00E040BF">
        <w:rPr>
          <w:rFonts w:ascii="Times New Roman" w:eastAsia="Times New Roman" w:hAnsi="Times New Roman" w:cs="Times New Roman"/>
          <w:bCs/>
          <w:color w:val="333333"/>
          <w:sz w:val="16"/>
          <w:szCs w:val="16"/>
        </w:rPr>
        <w:t>37. Принятие постановления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bookmarkStart w:id="13" w:name="Par146"/>
      <w:bookmarkEnd w:id="13"/>
      <w:r w:rsidRPr="00E040BF">
        <w:rPr>
          <w:rFonts w:ascii="Times New Roman" w:eastAsia="Times New Roman" w:hAnsi="Times New Roman" w:cs="Times New Roman"/>
          <w:bCs/>
          <w:color w:val="333333"/>
          <w:sz w:val="16"/>
          <w:szCs w:val="16"/>
        </w:rPr>
        <w:t xml:space="preserve">38. В случае представления заявления через многофункциональный центр срок, указанный в </w:t>
      </w:r>
      <w:hyperlink r:id="rId26" w:anchor="Par145#Par145" w:history="1">
        <w:r w:rsidRPr="00E040BF">
          <w:rPr>
            <w:rFonts w:ascii="Times New Roman" w:eastAsia="Times New Roman" w:hAnsi="Times New Roman" w:cs="Times New Roman"/>
            <w:bCs/>
            <w:color w:val="333333"/>
            <w:sz w:val="16"/>
            <w:szCs w:val="16"/>
          </w:rPr>
          <w:t>пункте 37</w:t>
        </w:r>
      </w:hyperlink>
      <w:r w:rsidRPr="00E040BF">
        <w:rPr>
          <w:rFonts w:ascii="Times New Roman" w:eastAsia="Times New Roman" w:hAnsi="Times New Roman" w:cs="Times New Roman"/>
          <w:bCs/>
          <w:color w:val="333333"/>
          <w:sz w:val="16"/>
          <w:szCs w:val="16"/>
        </w:rPr>
        <w:t xml:space="preserve"> настоящих Правил, исчисляется со дня передачи многофункциональным центром заявления и документов, указанных в </w:t>
      </w:r>
      <w:hyperlink r:id="rId27" w:anchor="Par127#Par127" w:history="1">
        <w:r w:rsidRPr="00E040BF">
          <w:rPr>
            <w:rFonts w:ascii="Times New Roman" w:eastAsia="Times New Roman" w:hAnsi="Times New Roman" w:cs="Times New Roman"/>
            <w:bCs/>
            <w:color w:val="333333"/>
            <w:sz w:val="16"/>
            <w:szCs w:val="16"/>
          </w:rPr>
          <w:t>пункте 34</w:t>
        </w:r>
      </w:hyperlink>
      <w:r w:rsidRPr="00E040BF">
        <w:rPr>
          <w:rFonts w:ascii="Times New Roman" w:eastAsia="Times New Roman" w:hAnsi="Times New Roman" w:cs="Times New Roman"/>
          <w:bCs/>
          <w:color w:val="333333"/>
          <w:sz w:val="16"/>
          <w:szCs w:val="16"/>
        </w:rPr>
        <w:t xml:space="preserve"> настоящих Правил (при их наличии), в уполномоченный орган.</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39. Постановление уполномоченного органа о присвоении объекту адресации адреса или аннулировании его адреса, а также постановление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28" w:anchor="Par145#Par145" w:history="1">
        <w:r w:rsidRPr="00E040BF">
          <w:rPr>
            <w:rFonts w:ascii="Times New Roman" w:eastAsia="Times New Roman" w:hAnsi="Times New Roman" w:cs="Times New Roman"/>
            <w:bCs/>
            <w:color w:val="333333"/>
            <w:sz w:val="16"/>
            <w:szCs w:val="16"/>
          </w:rPr>
          <w:t>пунктах 37</w:t>
        </w:r>
      </w:hyperlink>
      <w:r w:rsidRPr="00E040BF">
        <w:rPr>
          <w:rFonts w:ascii="Times New Roman" w:eastAsia="Times New Roman" w:hAnsi="Times New Roman" w:cs="Times New Roman"/>
          <w:bCs/>
          <w:color w:val="333333"/>
          <w:sz w:val="16"/>
          <w:szCs w:val="16"/>
        </w:rPr>
        <w:t xml:space="preserve"> и </w:t>
      </w:r>
      <w:hyperlink r:id="rId29" w:anchor="Par146#Par146" w:history="1">
        <w:r w:rsidRPr="00E040BF">
          <w:rPr>
            <w:rFonts w:ascii="Times New Roman" w:eastAsia="Times New Roman" w:hAnsi="Times New Roman" w:cs="Times New Roman"/>
            <w:bCs/>
            <w:color w:val="333333"/>
            <w:sz w:val="16"/>
            <w:szCs w:val="16"/>
          </w:rPr>
          <w:t>38</w:t>
        </w:r>
      </w:hyperlink>
      <w:r w:rsidRPr="00E040BF">
        <w:rPr>
          <w:rFonts w:ascii="Times New Roman" w:eastAsia="Times New Roman" w:hAnsi="Times New Roman" w:cs="Times New Roman"/>
          <w:bCs/>
          <w:color w:val="333333"/>
          <w:sz w:val="16"/>
          <w:szCs w:val="16"/>
        </w:rPr>
        <w:t xml:space="preserve"> настоящих Правил;</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30" w:anchor="Par145#Par145" w:history="1">
        <w:r w:rsidRPr="00E040BF">
          <w:rPr>
            <w:rFonts w:ascii="Times New Roman" w:eastAsia="Times New Roman" w:hAnsi="Times New Roman" w:cs="Times New Roman"/>
            <w:bCs/>
            <w:color w:val="333333"/>
            <w:sz w:val="16"/>
            <w:szCs w:val="16"/>
          </w:rPr>
          <w:t>пунктами 37</w:t>
        </w:r>
      </w:hyperlink>
      <w:r w:rsidRPr="00E040BF">
        <w:rPr>
          <w:rFonts w:ascii="Times New Roman" w:eastAsia="Times New Roman" w:hAnsi="Times New Roman" w:cs="Times New Roman"/>
          <w:bCs/>
          <w:color w:val="333333"/>
          <w:sz w:val="16"/>
          <w:szCs w:val="16"/>
        </w:rPr>
        <w:t xml:space="preserve"> и </w:t>
      </w:r>
      <w:hyperlink r:id="rId31" w:anchor="Par146#Par146" w:history="1">
        <w:r w:rsidRPr="00E040BF">
          <w:rPr>
            <w:rFonts w:ascii="Times New Roman" w:eastAsia="Times New Roman" w:hAnsi="Times New Roman" w:cs="Times New Roman"/>
            <w:bCs/>
            <w:color w:val="333333"/>
            <w:sz w:val="16"/>
            <w:szCs w:val="16"/>
          </w:rPr>
          <w:t>38</w:t>
        </w:r>
      </w:hyperlink>
      <w:r w:rsidRPr="00E040BF">
        <w:rPr>
          <w:rFonts w:ascii="Times New Roman" w:eastAsia="Times New Roman" w:hAnsi="Times New Roman" w:cs="Times New Roman"/>
          <w:bCs/>
          <w:color w:val="333333"/>
          <w:sz w:val="16"/>
          <w:szCs w:val="16"/>
        </w:rPr>
        <w:t xml:space="preserve"> настоящих Правил срока посредством почтового отправления по указанному в заявлении почтовому адресу.</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При наличии в заявлении указания о выдаче постановления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32" w:anchor="Par145#Par145" w:history="1">
        <w:r w:rsidRPr="00E040BF">
          <w:rPr>
            <w:rFonts w:ascii="Times New Roman" w:eastAsia="Times New Roman" w:hAnsi="Times New Roman" w:cs="Times New Roman"/>
            <w:bCs/>
            <w:color w:val="333333"/>
            <w:sz w:val="16"/>
            <w:szCs w:val="16"/>
          </w:rPr>
          <w:t>пунктами 37</w:t>
        </w:r>
      </w:hyperlink>
      <w:r w:rsidRPr="00E040BF">
        <w:rPr>
          <w:rFonts w:ascii="Times New Roman" w:eastAsia="Times New Roman" w:hAnsi="Times New Roman" w:cs="Times New Roman"/>
          <w:bCs/>
          <w:color w:val="333333"/>
          <w:sz w:val="16"/>
          <w:szCs w:val="16"/>
        </w:rPr>
        <w:t xml:space="preserve"> и </w:t>
      </w:r>
      <w:hyperlink r:id="rId33" w:anchor="Par146#Par146" w:history="1">
        <w:r w:rsidRPr="00E040BF">
          <w:rPr>
            <w:rFonts w:ascii="Times New Roman" w:eastAsia="Times New Roman" w:hAnsi="Times New Roman" w:cs="Times New Roman"/>
            <w:bCs/>
            <w:color w:val="333333"/>
            <w:sz w:val="16"/>
            <w:szCs w:val="16"/>
          </w:rPr>
          <w:t>38</w:t>
        </w:r>
      </w:hyperlink>
      <w:r w:rsidRPr="00E040BF">
        <w:rPr>
          <w:rFonts w:ascii="Times New Roman" w:eastAsia="Times New Roman" w:hAnsi="Times New Roman" w:cs="Times New Roman"/>
          <w:bCs/>
          <w:color w:val="333333"/>
          <w:sz w:val="16"/>
          <w:szCs w:val="16"/>
        </w:rPr>
        <w:t xml:space="preserve"> настоящих Правил.</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bookmarkStart w:id="14" w:name="Par151"/>
      <w:bookmarkEnd w:id="14"/>
      <w:r w:rsidRPr="00E040BF">
        <w:rPr>
          <w:rFonts w:ascii="Times New Roman" w:eastAsia="Times New Roman" w:hAnsi="Times New Roman" w:cs="Times New Roman"/>
          <w:bCs/>
          <w:color w:val="333333"/>
          <w:sz w:val="16"/>
          <w:szCs w:val="16"/>
        </w:rPr>
        <w:t>40. В присвоении объекту адресации адреса или аннулировании его адреса может быть отказано в случаях, если: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а) с заявлением о присвоении объекту адресации адреса обратилось лицо, не указанное в </w:t>
      </w:r>
      <w:hyperlink r:id="rId34" w:anchor="Par107#Par107" w:history="1">
        <w:r w:rsidRPr="00E040BF">
          <w:rPr>
            <w:rFonts w:ascii="Times New Roman" w:eastAsia="Times New Roman" w:hAnsi="Times New Roman" w:cs="Times New Roman"/>
            <w:bCs/>
            <w:color w:val="333333"/>
            <w:sz w:val="16"/>
            <w:szCs w:val="16"/>
          </w:rPr>
          <w:t>пунктах 27</w:t>
        </w:r>
      </w:hyperlink>
      <w:r w:rsidRPr="00E040BF">
        <w:rPr>
          <w:rFonts w:ascii="Times New Roman" w:eastAsia="Times New Roman" w:hAnsi="Times New Roman" w:cs="Times New Roman"/>
          <w:bCs/>
          <w:color w:val="333333"/>
          <w:sz w:val="16"/>
          <w:szCs w:val="16"/>
        </w:rPr>
        <w:t xml:space="preserve"> и </w:t>
      </w:r>
      <w:hyperlink r:id="rId35" w:anchor="Par113#Par113" w:history="1">
        <w:r w:rsidRPr="00E040BF">
          <w:rPr>
            <w:rFonts w:ascii="Times New Roman" w:eastAsia="Times New Roman" w:hAnsi="Times New Roman" w:cs="Times New Roman"/>
            <w:bCs/>
            <w:color w:val="333333"/>
            <w:sz w:val="16"/>
            <w:szCs w:val="16"/>
          </w:rPr>
          <w:t>29</w:t>
        </w:r>
      </w:hyperlink>
      <w:r w:rsidRPr="00E040BF">
        <w:rPr>
          <w:rFonts w:ascii="Times New Roman" w:eastAsia="Times New Roman" w:hAnsi="Times New Roman" w:cs="Times New Roman"/>
          <w:bCs/>
          <w:color w:val="333333"/>
          <w:sz w:val="16"/>
          <w:szCs w:val="16"/>
        </w:rPr>
        <w:t xml:space="preserve"> настоящих Правил;</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lastRenderedPageBreak/>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г) отсутствуют случаи и условия для присвоения объекту адресации адреса или аннулирования его адреса, указанные в </w:t>
      </w:r>
      <w:hyperlink r:id="rId36" w:anchor="Par47#Par47" w:history="1">
        <w:r w:rsidRPr="00E040BF">
          <w:rPr>
            <w:rFonts w:ascii="Times New Roman" w:eastAsia="Times New Roman" w:hAnsi="Times New Roman" w:cs="Times New Roman"/>
            <w:bCs/>
            <w:color w:val="333333"/>
            <w:sz w:val="16"/>
            <w:szCs w:val="16"/>
          </w:rPr>
          <w:t>пунктах 5</w:t>
        </w:r>
      </w:hyperlink>
      <w:r w:rsidRPr="00E040BF">
        <w:rPr>
          <w:rFonts w:ascii="Times New Roman" w:eastAsia="Times New Roman" w:hAnsi="Times New Roman" w:cs="Times New Roman"/>
          <w:bCs/>
          <w:color w:val="333333"/>
          <w:sz w:val="16"/>
          <w:szCs w:val="16"/>
        </w:rPr>
        <w:t xml:space="preserve">, </w:t>
      </w:r>
      <w:hyperlink r:id="rId37" w:anchor="Par54#Par54" w:history="1">
        <w:r w:rsidRPr="00E040BF">
          <w:rPr>
            <w:rFonts w:ascii="Times New Roman" w:eastAsia="Times New Roman" w:hAnsi="Times New Roman" w:cs="Times New Roman"/>
            <w:bCs/>
            <w:color w:val="333333"/>
            <w:sz w:val="16"/>
            <w:szCs w:val="16"/>
          </w:rPr>
          <w:t>8</w:t>
        </w:r>
      </w:hyperlink>
      <w:r w:rsidRPr="00E040BF">
        <w:rPr>
          <w:rFonts w:ascii="Times New Roman" w:eastAsia="Times New Roman" w:hAnsi="Times New Roman" w:cs="Times New Roman"/>
          <w:bCs/>
          <w:color w:val="333333"/>
          <w:sz w:val="16"/>
          <w:szCs w:val="16"/>
        </w:rPr>
        <w:t xml:space="preserve"> - </w:t>
      </w:r>
      <w:hyperlink r:id="rId38" w:anchor="Par66#Par66" w:history="1">
        <w:r w:rsidRPr="00E040BF">
          <w:rPr>
            <w:rFonts w:ascii="Times New Roman" w:eastAsia="Times New Roman" w:hAnsi="Times New Roman" w:cs="Times New Roman"/>
            <w:bCs/>
            <w:color w:val="333333"/>
            <w:sz w:val="16"/>
            <w:szCs w:val="16"/>
          </w:rPr>
          <w:t>11</w:t>
        </w:r>
      </w:hyperlink>
      <w:r w:rsidRPr="00E040BF">
        <w:rPr>
          <w:rFonts w:ascii="Times New Roman" w:eastAsia="Times New Roman" w:hAnsi="Times New Roman" w:cs="Times New Roman"/>
          <w:bCs/>
          <w:color w:val="333333"/>
          <w:sz w:val="16"/>
          <w:szCs w:val="16"/>
        </w:rPr>
        <w:t xml:space="preserve"> и </w:t>
      </w:r>
      <w:hyperlink r:id="rId39" w:anchor="Par69#Par69" w:history="1">
        <w:r w:rsidRPr="00E040BF">
          <w:rPr>
            <w:rFonts w:ascii="Times New Roman" w:eastAsia="Times New Roman" w:hAnsi="Times New Roman" w:cs="Times New Roman"/>
            <w:bCs/>
            <w:color w:val="333333"/>
            <w:sz w:val="16"/>
            <w:szCs w:val="16"/>
          </w:rPr>
          <w:t>14</w:t>
        </w:r>
      </w:hyperlink>
      <w:r w:rsidRPr="00E040BF">
        <w:rPr>
          <w:rFonts w:ascii="Times New Roman" w:eastAsia="Times New Roman" w:hAnsi="Times New Roman" w:cs="Times New Roman"/>
          <w:bCs/>
          <w:color w:val="333333"/>
          <w:sz w:val="16"/>
          <w:szCs w:val="16"/>
        </w:rPr>
        <w:t xml:space="preserve"> - </w:t>
      </w:r>
      <w:hyperlink r:id="rId40" w:anchor="Par76#Par76" w:history="1">
        <w:r w:rsidRPr="00E040BF">
          <w:rPr>
            <w:rFonts w:ascii="Times New Roman" w:eastAsia="Times New Roman" w:hAnsi="Times New Roman" w:cs="Times New Roman"/>
            <w:bCs/>
            <w:color w:val="333333"/>
            <w:sz w:val="16"/>
            <w:szCs w:val="16"/>
          </w:rPr>
          <w:t>18</w:t>
        </w:r>
      </w:hyperlink>
      <w:r w:rsidRPr="00E040BF">
        <w:rPr>
          <w:rFonts w:ascii="Times New Roman" w:eastAsia="Times New Roman" w:hAnsi="Times New Roman" w:cs="Times New Roman"/>
          <w:bCs/>
          <w:color w:val="333333"/>
          <w:sz w:val="16"/>
          <w:szCs w:val="16"/>
        </w:rPr>
        <w:t xml:space="preserve"> настоящих Правил.</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41. Постановление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41" w:anchor="Par151#Par151" w:history="1">
        <w:r w:rsidRPr="00E040BF">
          <w:rPr>
            <w:rFonts w:ascii="Times New Roman" w:eastAsia="Times New Roman" w:hAnsi="Times New Roman" w:cs="Times New Roman"/>
            <w:bCs/>
            <w:color w:val="333333"/>
            <w:sz w:val="16"/>
            <w:szCs w:val="16"/>
          </w:rPr>
          <w:t>пункта 40</w:t>
        </w:r>
      </w:hyperlink>
      <w:r w:rsidRPr="00E040BF">
        <w:rPr>
          <w:rFonts w:ascii="Times New Roman" w:eastAsia="Times New Roman" w:hAnsi="Times New Roman" w:cs="Times New Roman"/>
          <w:bCs/>
          <w:color w:val="333333"/>
          <w:sz w:val="16"/>
          <w:szCs w:val="16"/>
        </w:rPr>
        <w:t xml:space="preserve"> настоящих Правил, являющиеся основанием для принятия такого постановления.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42. Форма постановления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43. Постановление об отказе в присвоении объекту адресации адреса или аннулировании его адреса может быть обжаловано в судебном порядке.</w:t>
      </w:r>
    </w:p>
    <w:p w:rsidR="00E040BF" w:rsidRPr="00E040BF" w:rsidRDefault="00E040BF" w:rsidP="00E040BF">
      <w:pPr>
        <w:autoSpaceDE w:val="0"/>
        <w:autoSpaceDN w:val="0"/>
        <w:adjustRightInd w:val="0"/>
        <w:spacing w:after="0" w:line="240" w:lineRule="auto"/>
        <w:jc w:val="center"/>
        <w:rPr>
          <w:rFonts w:ascii="Times New Roman" w:eastAsia="Times New Roman" w:hAnsi="Times New Roman" w:cs="Times New Roman"/>
          <w:bCs/>
          <w:color w:val="333333"/>
          <w:sz w:val="16"/>
          <w:szCs w:val="16"/>
        </w:rPr>
      </w:pPr>
    </w:p>
    <w:p w:rsidR="00E040BF" w:rsidRPr="00E040BF" w:rsidRDefault="00E040BF" w:rsidP="00E040BF">
      <w:pPr>
        <w:autoSpaceDE w:val="0"/>
        <w:autoSpaceDN w:val="0"/>
        <w:adjustRightInd w:val="0"/>
        <w:spacing w:after="0" w:line="240" w:lineRule="auto"/>
        <w:jc w:val="center"/>
        <w:outlineLvl w:val="1"/>
        <w:rPr>
          <w:rFonts w:ascii="Times New Roman" w:eastAsia="Times New Roman" w:hAnsi="Times New Roman" w:cs="Times New Roman"/>
          <w:b/>
          <w:bCs/>
          <w:color w:val="333333"/>
          <w:sz w:val="16"/>
          <w:szCs w:val="16"/>
        </w:rPr>
      </w:pPr>
    </w:p>
    <w:p w:rsidR="00E040BF" w:rsidRPr="00E040BF" w:rsidRDefault="00E040BF" w:rsidP="00E040BF">
      <w:pPr>
        <w:autoSpaceDE w:val="0"/>
        <w:autoSpaceDN w:val="0"/>
        <w:adjustRightInd w:val="0"/>
        <w:spacing w:after="0" w:line="240" w:lineRule="auto"/>
        <w:jc w:val="center"/>
        <w:outlineLvl w:val="1"/>
        <w:rPr>
          <w:rFonts w:ascii="Times New Roman" w:eastAsia="Times New Roman" w:hAnsi="Times New Roman" w:cs="Times New Roman"/>
          <w:b/>
          <w:bCs/>
          <w:color w:val="333333"/>
          <w:sz w:val="16"/>
          <w:szCs w:val="16"/>
        </w:rPr>
      </w:pPr>
      <w:r w:rsidRPr="00E040BF">
        <w:rPr>
          <w:rFonts w:ascii="Times New Roman" w:eastAsia="Times New Roman" w:hAnsi="Times New Roman" w:cs="Times New Roman"/>
          <w:b/>
          <w:bCs/>
          <w:color w:val="333333"/>
          <w:sz w:val="16"/>
          <w:szCs w:val="16"/>
        </w:rPr>
        <w:t>III. Структура адреса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bookmarkStart w:id="15" w:name="Par162"/>
      <w:bookmarkEnd w:id="15"/>
      <w:r w:rsidRPr="00E040BF">
        <w:rPr>
          <w:rFonts w:ascii="Times New Roman" w:eastAsia="Times New Roman" w:hAnsi="Times New Roman" w:cs="Times New Roman"/>
          <w:bCs/>
          <w:color w:val="333333"/>
          <w:sz w:val="16"/>
          <w:szCs w:val="16"/>
        </w:rPr>
        <w:t>44. 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а) наименование страны (Российская Федерация);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б) наименование субъекта Российской Федерации;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в) 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Красноярского края;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(за исключением объектов адресации, расположенных на федеральных территориях);</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д)   наименование населенного пункта;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е)   наименование элемента планировочной структуры;</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ж)  наименование элемента улично-дорожной сети;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з) наименование объекта адресации «земельный участок» и номер земельного участка или тип и номер здания (строения), сооружения;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и) тип и номер помещения, расположенного в здании или сооружении, или наименование  объекта адресации «машино – место» и номер машино–места в здании, сооружении.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45. 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указанная в </w:t>
      </w:r>
      <w:hyperlink r:id="rId42" w:anchor="Par162#Par162" w:history="1">
        <w:r w:rsidRPr="00E040BF">
          <w:rPr>
            <w:rFonts w:ascii="Times New Roman" w:eastAsia="Times New Roman" w:hAnsi="Times New Roman" w:cs="Times New Roman"/>
            <w:bCs/>
            <w:color w:val="333333"/>
            <w:sz w:val="16"/>
            <w:szCs w:val="16"/>
          </w:rPr>
          <w:t>пункте 44</w:t>
        </w:r>
      </w:hyperlink>
      <w:r w:rsidRPr="00E040BF">
        <w:rPr>
          <w:rFonts w:ascii="Times New Roman" w:eastAsia="Times New Roman" w:hAnsi="Times New Roman" w:cs="Times New Roman"/>
          <w:bCs/>
          <w:color w:val="333333"/>
          <w:sz w:val="16"/>
          <w:szCs w:val="16"/>
        </w:rPr>
        <w:t xml:space="preserve"> настоящих Правил.</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46. </w:t>
      </w:r>
      <w:bookmarkStart w:id="16" w:name="Par175"/>
      <w:bookmarkEnd w:id="16"/>
      <w:r w:rsidRPr="00E040BF">
        <w:rPr>
          <w:rFonts w:ascii="Times New Roman" w:eastAsia="Times New Roman" w:hAnsi="Times New Roman" w:cs="Times New Roman"/>
          <w:bCs/>
          <w:color w:val="333333"/>
          <w:sz w:val="16"/>
          <w:szCs w:val="16"/>
        </w:rPr>
        <w:t>Перечень адресообразующих элементов, используемых при описании адреса объекта адресации, зависит от вида объекта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47. Обязательными адресообразующими элементами для всех видов объектов адресации являются: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а) страна;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б) субъект Российской Федерации;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в)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г) городское или сельское поселение в составе муниципального района (для муниципального района) (за исключением объектов адресации, расположенных на федеральных и межселенных территориях);</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д) населенный пункт (за исключением объектов адресации, расположенных вне границ населенных пунктов)..</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48. Иные адресообразующие элементы применяются в зависимости от вида объекта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49. Структура адреса земельного участка в дополнение к обязательным адресообразующим элементам, указанным в </w:t>
      </w:r>
      <w:hyperlink r:id="rId43" w:anchor="Par175#Par175" w:history="1">
        <w:r w:rsidRPr="00E040BF">
          <w:rPr>
            <w:rFonts w:ascii="Times New Roman" w:eastAsia="Times New Roman" w:hAnsi="Times New Roman" w:cs="Times New Roman"/>
            <w:bCs/>
            <w:color w:val="333333"/>
            <w:sz w:val="16"/>
            <w:szCs w:val="16"/>
          </w:rPr>
          <w:t>пункте 47</w:t>
        </w:r>
      </w:hyperlink>
      <w:r w:rsidRPr="00E040BF">
        <w:rPr>
          <w:rFonts w:ascii="Times New Roman" w:eastAsia="Times New Roman" w:hAnsi="Times New Roman" w:cs="Times New Roman"/>
          <w:bCs/>
          <w:color w:val="333333"/>
          <w:sz w:val="16"/>
          <w:szCs w:val="16"/>
        </w:rPr>
        <w:t xml:space="preserve"> настоящих Правил, включает в себя следующие адресообразующие элементы, описанные идентифицирующими их реквизитами: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а)   наименование элемента планировочной структуры (при наличии);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б)   наименование элемента улично-дорожной сети (при наличии);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в) наименование объекта адресации «земельный участок» и номер земельного участка.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50. Структура адреса здания, сооружения или объекта незавершенного строительства в дополнение к обязательным адресообразующим элементам, указанным в </w:t>
      </w:r>
      <w:hyperlink r:id="rId44" w:anchor="Par175#Par175" w:history="1">
        <w:r w:rsidRPr="00E040BF">
          <w:rPr>
            <w:rFonts w:ascii="Times New Roman" w:eastAsia="Times New Roman" w:hAnsi="Times New Roman" w:cs="Times New Roman"/>
            <w:bCs/>
            <w:color w:val="333333"/>
            <w:sz w:val="16"/>
            <w:szCs w:val="16"/>
          </w:rPr>
          <w:t>пункте 47</w:t>
        </w:r>
      </w:hyperlink>
      <w:r w:rsidRPr="00E040BF">
        <w:rPr>
          <w:rFonts w:ascii="Times New Roman" w:eastAsia="Times New Roman" w:hAnsi="Times New Roman" w:cs="Times New Roman"/>
          <w:bCs/>
          <w:color w:val="333333"/>
          <w:sz w:val="16"/>
          <w:szCs w:val="16"/>
        </w:rPr>
        <w:t xml:space="preserve"> настоящих Правил, включает в себя следующие адресообразующие элементы, описанные идентифицирующими их реквизитами: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а) наименование элемента планировочной структуры (при наличии);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б) наименование элемента улично-дорожной сети (при наличии);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в) тип и номер здания (строения) или сооружения </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51. Структура адреса помещения в пределах здания (сооружения) в дополнение к обязательным адресообразующим элементам, указанным в </w:t>
      </w:r>
      <w:hyperlink r:id="rId45" w:anchor="Par175#Par175" w:history="1">
        <w:r w:rsidRPr="00E040BF">
          <w:rPr>
            <w:rFonts w:ascii="Times New Roman" w:eastAsia="Times New Roman" w:hAnsi="Times New Roman" w:cs="Times New Roman"/>
            <w:bCs/>
            <w:color w:val="333333"/>
            <w:sz w:val="16"/>
            <w:szCs w:val="16"/>
          </w:rPr>
          <w:t>пункте 47</w:t>
        </w:r>
      </w:hyperlink>
      <w:r w:rsidRPr="00E040BF">
        <w:rPr>
          <w:rFonts w:ascii="Times New Roman" w:eastAsia="Times New Roman" w:hAnsi="Times New Roman" w:cs="Times New Roman"/>
          <w:bCs/>
          <w:color w:val="333333"/>
          <w:sz w:val="16"/>
          <w:szCs w:val="16"/>
        </w:rPr>
        <w:t xml:space="preserve"> настоящих Правил, включает в себя следующие адресообразующие элементы, описанные идентифицирующими их реквизитами: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а) наименование элемента планировочной структуры (при наличии);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б) наименование элемента улично-дорожной сети (при наличии);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в) тип и номер здания (строения), сооружения;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г) тип и номер помещения в пределах здания, сооружения;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д) тип и номер помещения в пределах квартиры (в отношении коммунальных квартир).</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51.1Структура адреса машино-места в дополнение к обязательным адресообразующим элементам, указанным в пункте 47 настоящих Правил, включает следующие адресообразующие элементы, описанные идентифицирующими их реквизитами: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а) наименование элемента планировочной структуры (при наличии);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б) наименование элемента улично-дорожной сети (при наличии);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в) тип и номер здания (строения), сооружения;</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г) наименование объекта адресации «машино-место» и номер машино-места в здании, сооружении.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52. Перечень элементов планировочной структуры, элементов улично-дорожной сети, элементов объектов адресации, типов зданий (сооружений), помещений и машино-мест, используемых в качестве реквизитов адреса, а также правила сокращенного наименования адресообразующих элементов устанавливаются Министерством финансов Российской Федерации.</w:t>
      </w:r>
    </w:p>
    <w:p w:rsidR="00E040BF" w:rsidRPr="00E040BF" w:rsidRDefault="00E040BF" w:rsidP="00E040BF">
      <w:pPr>
        <w:autoSpaceDE w:val="0"/>
        <w:autoSpaceDN w:val="0"/>
        <w:adjustRightInd w:val="0"/>
        <w:spacing w:after="0" w:line="240" w:lineRule="auto"/>
        <w:jc w:val="center"/>
        <w:rPr>
          <w:rFonts w:ascii="Times New Roman" w:eastAsia="Times New Roman" w:hAnsi="Times New Roman" w:cs="Times New Roman"/>
          <w:bCs/>
          <w:color w:val="333333"/>
          <w:sz w:val="16"/>
          <w:szCs w:val="16"/>
        </w:rPr>
      </w:pPr>
    </w:p>
    <w:p w:rsidR="00E040BF" w:rsidRPr="00E040BF" w:rsidRDefault="00E040BF" w:rsidP="00E040BF">
      <w:pPr>
        <w:autoSpaceDE w:val="0"/>
        <w:autoSpaceDN w:val="0"/>
        <w:adjustRightInd w:val="0"/>
        <w:spacing w:after="0" w:line="240" w:lineRule="auto"/>
        <w:jc w:val="center"/>
        <w:outlineLvl w:val="1"/>
        <w:rPr>
          <w:rFonts w:ascii="Times New Roman" w:eastAsia="Times New Roman" w:hAnsi="Times New Roman" w:cs="Times New Roman"/>
          <w:b/>
          <w:bCs/>
          <w:color w:val="333333"/>
          <w:sz w:val="16"/>
          <w:szCs w:val="16"/>
        </w:rPr>
      </w:pPr>
      <w:r w:rsidRPr="00E040BF">
        <w:rPr>
          <w:rFonts w:ascii="Times New Roman" w:eastAsia="Times New Roman" w:hAnsi="Times New Roman" w:cs="Times New Roman"/>
          <w:b/>
          <w:bCs/>
          <w:color w:val="333333"/>
          <w:sz w:val="16"/>
          <w:szCs w:val="16"/>
        </w:rPr>
        <w:t>IV. Правила написания наименований и нумерации</w:t>
      </w:r>
    </w:p>
    <w:p w:rsidR="00E040BF" w:rsidRPr="00E040BF" w:rsidRDefault="00E040BF" w:rsidP="00E040BF">
      <w:pPr>
        <w:autoSpaceDE w:val="0"/>
        <w:autoSpaceDN w:val="0"/>
        <w:adjustRightInd w:val="0"/>
        <w:spacing w:after="0" w:line="240" w:lineRule="auto"/>
        <w:jc w:val="center"/>
        <w:rPr>
          <w:rFonts w:ascii="Times New Roman" w:eastAsia="Times New Roman" w:hAnsi="Times New Roman" w:cs="Times New Roman"/>
          <w:b/>
          <w:bCs/>
          <w:color w:val="333333"/>
          <w:sz w:val="16"/>
          <w:szCs w:val="16"/>
        </w:rPr>
      </w:pPr>
      <w:r w:rsidRPr="00E040BF">
        <w:rPr>
          <w:rFonts w:ascii="Times New Roman" w:eastAsia="Times New Roman" w:hAnsi="Times New Roman" w:cs="Times New Roman"/>
          <w:b/>
          <w:bCs/>
          <w:color w:val="333333"/>
          <w:sz w:val="16"/>
          <w:szCs w:val="16"/>
        </w:rPr>
        <w:t>объектов адресации</w:t>
      </w:r>
    </w:p>
    <w:p w:rsidR="00E040BF" w:rsidRPr="00E040BF" w:rsidRDefault="00E040BF" w:rsidP="00E040BF">
      <w:pPr>
        <w:autoSpaceDE w:val="0"/>
        <w:autoSpaceDN w:val="0"/>
        <w:adjustRightInd w:val="0"/>
        <w:spacing w:after="0" w:line="240" w:lineRule="auto"/>
        <w:jc w:val="center"/>
        <w:rPr>
          <w:rFonts w:ascii="Times New Roman" w:eastAsia="Times New Roman" w:hAnsi="Times New Roman" w:cs="Times New Roman"/>
          <w:b/>
          <w:bCs/>
          <w:color w:val="333333"/>
          <w:sz w:val="16"/>
          <w:szCs w:val="16"/>
        </w:rPr>
      </w:pP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 xml:space="preserve">53. В структуре адреса наименования страны, Красноярского края, муниципального района, поселения, населенного пункта, элементов планировочной структуры и элементов улично-дорожной сети указываются с использованием букв русского алфавита. </w:t>
      </w:r>
      <w:r w:rsidRPr="00E040BF">
        <w:rPr>
          <w:rFonts w:ascii="Times New Roman" w:eastAsia="Times New Roman" w:hAnsi="Times New Roman" w:cs="Times New Roman"/>
          <w:bCs/>
          <w:color w:val="333333"/>
          <w:sz w:val="16"/>
          <w:szCs w:val="16"/>
        </w:rPr>
        <w:lastRenderedPageBreak/>
        <w:t>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Наименование населенных пунктов должны соответствовать соответствующим наименованиям, внесенным в Государственный  каталог географических названий.</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а) "-" - дефис;</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б) "." - точка;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в) "(" - открывающая круглая скобка;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г) ")" - закрывающая круглая скобка;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д) "N" - знак номера.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60.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При формировании номерной части адреса используются арабские цифры и при необходимости буквы русского алфавита, за исключением букв «е», «з», «й», «ъ», «ы» и «ь», а также символ «/» - косая черта.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64.При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элементов планировочной структуры;</w:t>
      </w:r>
    </w:p>
    <w:p w:rsidR="00E040BF" w:rsidRPr="00E040BF" w:rsidRDefault="00E040BF" w:rsidP="00E040BF">
      <w:pPr>
        <w:autoSpaceDE w:val="0"/>
        <w:autoSpaceDN w:val="0"/>
        <w:adjustRightInd w:val="0"/>
        <w:spacing w:after="0" w:line="240" w:lineRule="auto"/>
        <w:ind w:firstLine="540"/>
        <w:jc w:val="both"/>
        <w:rPr>
          <w:rFonts w:ascii="Times New Roman" w:eastAsia="Times New Roman" w:hAnsi="Times New Roman" w:cs="Times New Roman"/>
          <w:bCs/>
          <w:color w:val="333333"/>
          <w:sz w:val="16"/>
          <w:szCs w:val="16"/>
        </w:rPr>
      </w:pPr>
      <w:r w:rsidRPr="00E040BF">
        <w:rPr>
          <w:rFonts w:ascii="Times New Roman" w:eastAsia="Times New Roman" w:hAnsi="Times New Roman" w:cs="Times New Roman"/>
          <w:bCs/>
          <w:color w:val="333333"/>
          <w:sz w:val="16"/>
          <w:szCs w:val="16"/>
        </w:rPr>
        <w:t>обязательные адресообразующие элементы адреса объекта адресации.</w:t>
      </w:r>
      <w:bookmarkStart w:id="17" w:name="_GoBack"/>
      <w:bookmarkEnd w:id="17"/>
    </w:p>
    <w:p w:rsidR="00E040BF" w:rsidRPr="00E040BF" w:rsidRDefault="00E040BF" w:rsidP="00E040BF">
      <w:pPr>
        <w:spacing w:after="0" w:line="240" w:lineRule="auto"/>
        <w:rPr>
          <w:rFonts w:ascii="Times New Roman" w:eastAsia="Times New Roman" w:hAnsi="Times New Roman" w:cs="Times New Roman"/>
          <w:sz w:val="16"/>
          <w:szCs w:val="16"/>
        </w:rPr>
      </w:pPr>
    </w:p>
    <w:p w:rsidR="00DE17CA" w:rsidRPr="005E28B3" w:rsidRDefault="00DE17CA" w:rsidP="005E28B3">
      <w:pPr>
        <w:spacing w:after="0" w:line="240" w:lineRule="auto"/>
        <w:rPr>
          <w:rFonts w:ascii="Times New Roman" w:hAnsi="Times New Roman" w:cs="Times New Roman"/>
          <w:sz w:val="16"/>
          <w:szCs w:val="16"/>
        </w:rPr>
      </w:pPr>
    </w:p>
    <w:p w:rsidR="00DE17CA" w:rsidRDefault="00DE17CA" w:rsidP="00091515">
      <w:pPr>
        <w:pStyle w:val="aa"/>
        <w:spacing w:after="0" w:line="240" w:lineRule="auto"/>
        <w:rPr>
          <w:rFonts w:ascii="Times New Roman" w:hAnsi="Times New Roman" w:cs="Times New Roman"/>
          <w:b/>
          <w:sz w:val="16"/>
          <w:szCs w:val="16"/>
        </w:rPr>
      </w:pPr>
    </w:p>
    <w:p w:rsidR="00DE17CA" w:rsidRDefault="00DE17CA" w:rsidP="00091515">
      <w:pPr>
        <w:pStyle w:val="aa"/>
        <w:spacing w:after="0" w:line="240" w:lineRule="auto"/>
        <w:rPr>
          <w:rFonts w:ascii="Times New Roman" w:hAnsi="Times New Roman" w:cs="Times New Roman"/>
          <w:b/>
          <w:sz w:val="16"/>
          <w:szCs w:val="16"/>
        </w:rPr>
      </w:pPr>
    </w:p>
    <w:p w:rsidR="00DE17CA" w:rsidRDefault="00DE17CA" w:rsidP="00091515">
      <w:pPr>
        <w:pStyle w:val="aa"/>
        <w:spacing w:after="0" w:line="240" w:lineRule="auto"/>
        <w:rPr>
          <w:rFonts w:ascii="Times New Roman" w:hAnsi="Times New Roman" w:cs="Times New Roman"/>
          <w:b/>
          <w:sz w:val="16"/>
          <w:szCs w:val="16"/>
        </w:rPr>
      </w:pPr>
    </w:p>
    <w:p w:rsidR="00DE17CA" w:rsidRDefault="00DE17CA" w:rsidP="00091515">
      <w:pPr>
        <w:pStyle w:val="aa"/>
        <w:spacing w:after="0" w:line="240" w:lineRule="auto"/>
        <w:rPr>
          <w:rFonts w:ascii="Times New Roman" w:hAnsi="Times New Roman" w:cs="Times New Roman"/>
          <w:b/>
          <w:sz w:val="16"/>
          <w:szCs w:val="16"/>
        </w:rPr>
      </w:pPr>
    </w:p>
    <w:p w:rsidR="00DE17CA" w:rsidRDefault="00DE17CA" w:rsidP="00091515">
      <w:pPr>
        <w:pStyle w:val="aa"/>
        <w:spacing w:after="0" w:line="240" w:lineRule="auto"/>
        <w:rPr>
          <w:rFonts w:ascii="Times New Roman" w:hAnsi="Times New Roman" w:cs="Times New Roman"/>
          <w:b/>
          <w:sz w:val="16"/>
          <w:szCs w:val="16"/>
        </w:rPr>
      </w:pPr>
    </w:p>
    <w:p w:rsidR="00DE17CA" w:rsidRDefault="00DE17CA" w:rsidP="00091515">
      <w:pPr>
        <w:pStyle w:val="aa"/>
        <w:spacing w:after="0" w:line="240" w:lineRule="auto"/>
        <w:rPr>
          <w:rFonts w:ascii="Times New Roman" w:hAnsi="Times New Roman" w:cs="Times New Roman"/>
          <w:b/>
          <w:sz w:val="16"/>
          <w:szCs w:val="16"/>
        </w:rPr>
      </w:pPr>
    </w:p>
    <w:p w:rsidR="00DE17CA" w:rsidRDefault="00DE17CA" w:rsidP="00091515">
      <w:pPr>
        <w:pStyle w:val="aa"/>
        <w:spacing w:after="0" w:line="240" w:lineRule="auto"/>
        <w:rPr>
          <w:rFonts w:ascii="Times New Roman" w:hAnsi="Times New Roman" w:cs="Times New Roman"/>
          <w:b/>
          <w:sz w:val="16"/>
          <w:szCs w:val="16"/>
        </w:rPr>
      </w:pPr>
    </w:p>
    <w:p w:rsidR="00DE17CA" w:rsidRDefault="00DE17CA" w:rsidP="00091515">
      <w:pPr>
        <w:pStyle w:val="aa"/>
        <w:spacing w:after="0" w:line="240" w:lineRule="auto"/>
        <w:rPr>
          <w:rFonts w:ascii="Times New Roman" w:hAnsi="Times New Roman" w:cs="Times New Roman"/>
          <w:b/>
          <w:sz w:val="16"/>
          <w:szCs w:val="16"/>
        </w:rPr>
      </w:pPr>
    </w:p>
    <w:p w:rsidR="00DE17CA" w:rsidRDefault="00DE17CA" w:rsidP="00091515">
      <w:pPr>
        <w:pStyle w:val="aa"/>
        <w:spacing w:after="0" w:line="240" w:lineRule="auto"/>
        <w:rPr>
          <w:rFonts w:ascii="Times New Roman" w:hAnsi="Times New Roman" w:cs="Times New Roman"/>
          <w:b/>
          <w:sz w:val="16"/>
          <w:szCs w:val="16"/>
        </w:rPr>
      </w:pPr>
    </w:p>
    <w:p w:rsidR="00DE17CA" w:rsidRDefault="00DE17CA" w:rsidP="00091515">
      <w:pPr>
        <w:pStyle w:val="aa"/>
        <w:spacing w:after="0" w:line="240" w:lineRule="auto"/>
        <w:rPr>
          <w:rFonts w:ascii="Times New Roman" w:hAnsi="Times New Roman" w:cs="Times New Roman"/>
          <w:b/>
          <w:sz w:val="16"/>
          <w:szCs w:val="16"/>
        </w:rPr>
      </w:pPr>
    </w:p>
    <w:p w:rsidR="00DE17CA" w:rsidRDefault="00DE17CA" w:rsidP="00091515">
      <w:pPr>
        <w:pStyle w:val="aa"/>
        <w:spacing w:after="0" w:line="240" w:lineRule="auto"/>
        <w:rPr>
          <w:rFonts w:ascii="Times New Roman" w:hAnsi="Times New Roman" w:cs="Times New Roman"/>
          <w:b/>
          <w:sz w:val="16"/>
          <w:szCs w:val="16"/>
        </w:rPr>
      </w:pPr>
    </w:p>
    <w:p w:rsidR="00DE17CA" w:rsidRDefault="00DE17CA" w:rsidP="00091515">
      <w:pPr>
        <w:pStyle w:val="aa"/>
        <w:spacing w:after="0" w:line="240" w:lineRule="auto"/>
        <w:rPr>
          <w:rFonts w:ascii="Times New Roman" w:hAnsi="Times New Roman" w:cs="Times New Roman"/>
          <w:b/>
          <w:sz w:val="16"/>
          <w:szCs w:val="16"/>
        </w:rPr>
      </w:pPr>
    </w:p>
    <w:p w:rsidR="00DE17CA" w:rsidRDefault="00DE17CA" w:rsidP="00091515">
      <w:pPr>
        <w:pStyle w:val="aa"/>
        <w:spacing w:after="0" w:line="240" w:lineRule="auto"/>
        <w:rPr>
          <w:rFonts w:ascii="Times New Roman" w:hAnsi="Times New Roman" w:cs="Times New Roman"/>
          <w:b/>
          <w:sz w:val="16"/>
          <w:szCs w:val="16"/>
        </w:rPr>
      </w:pPr>
    </w:p>
    <w:p w:rsidR="00DE17CA" w:rsidRPr="00091515" w:rsidRDefault="00DE17CA" w:rsidP="00091515">
      <w:pPr>
        <w:pStyle w:val="aa"/>
        <w:spacing w:after="0" w:line="240" w:lineRule="auto"/>
        <w:rPr>
          <w:rFonts w:ascii="Times New Roman" w:hAnsi="Times New Roman" w:cs="Times New Roman"/>
          <w:b/>
          <w:sz w:val="16"/>
          <w:szCs w:val="16"/>
        </w:rPr>
      </w:pPr>
    </w:p>
    <w:p w:rsidR="00BA196F" w:rsidRPr="00091515" w:rsidRDefault="00BA196F" w:rsidP="00091515">
      <w:pPr>
        <w:pStyle w:val="aa"/>
        <w:spacing w:after="0" w:line="240" w:lineRule="auto"/>
        <w:rPr>
          <w:rFonts w:ascii="Times New Roman" w:hAnsi="Times New Roman" w:cs="Times New Roman"/>
          <w:b/>
          <w:sz w:val="16"/>
          <w:szCs w:val="16"/>
        </w:rPr>
      </w:pPr>
    </w:p>
    <w:p w:rsidR="00BA196F" w:rsidRPr="00A8055D" w:rsidRDefault="00BA196F" w:rsidP="00C71523">
      <w:pPr>
        <w:pStyle w:val="aa"/>
        <w:spacing w:after="0" w:line="240" w:lineRule="auto"/>
        <w:rPr>
          <w:rFonts w:ascii="Times New Roman" w:hAnsi="Times New Roman" w:cs="Times New Roman"/>
          <w:b/>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A8055D"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sz w:val="16"/>
                <w:szCs w:val="16"/>
              </w:rPr>
              <w:t xml:space="preserve">Лапшихинский вестник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Адрес издателя:</w:t>
            </w:r>
          </w:p>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b/>
                <w:sz w:val="16"/>
                <w:szCs w:val="16"/>
              </w:rPr>
              <w:t>С</w:t>
            </w:r>
            <w:r w:rsidRPr="00A8055D">
              <w:rPr>
                <w:rFonts w:ascii="Times New Roman" w:hAnsi="Times New Roman" w:cs="Times New Roman"/>
                <w:sz w:val="16"/>
                <w:szCs w:val="16"/>
              </w:rPr>
              <w:t>. Лапшиха, ул. Советская, дом 8</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sz w:val="16"/>
                <w:szCs w:val="16"/>
              </w:rPr>
              <w:t>Т</w:t>
            </w:r>
            <w:r w:rsidRPr="00A8055D">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Учредитель: администрация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Ответственный за издание: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Пергунова Татьяна Владимировна</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Исполнитель: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Т.В. Пергунова</w:t>
            </w:r>
          </w:p>
        </w:tc>
      </w:tr>
      <w:tr w:rsidR="005F6D4D" w:rsidRPr="00A8055D"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A8055D"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5F6D4D" w:rsidRPr="00A8055D" w:rsidRDefault="005F6D4D"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0E4711"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BA196F" w:rsidRPr="000E4711" w:rsidSect="00693A1B">
          <w:headerReference w:type="even" r:id="rId46"/>
          <w:footerReference w:type="default" r:id="rId47"/>
          <w:footerReference w:type="first" r:id="rId48"/>
          <w:pgSz w:w="11906" w:h="16838"/>
          <w:pgMar w:top="1134" w:right="1134" w:bottom="709" w:left="1701" w:header="0" w:footer="0" w:gutter="0"/>
          <w:pgNumType w:start="1"/>
          <w:cols w:space="708"/>
          <w:titlePg/>
          <w:docGrid w:linePitch="360"/>
        </w:sectPr>
      </w:pPr>
    </w:p>
    <w:p w:rsidR="00BA48A3" w:rsidRPr="000E4711" w:rsidRDefault="00BA48A3" w:rsidP="005C0E13">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49"/>
      <w:footerReference w:type="default" r:id="rId50"/>
      <w:footerReference w:type="first" r:id="rId51"/>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4B4" w:rsidRDefault="000124B4" w:rsidP="00CD5121">
      <w:pPr>
        <w:spacing w:after="0" w:line="240" w:lineRule="auto"/>
      </w:pPr>
      <w:r>
        <w:separator/>
      </w:r>
    </w:p>
  </w:endnote>
  <w:endnote w:type="continuationSeparator" w:id="1">
    <w:p w:rsidR="000124B4" w:rsidRDefault="000124B4"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Pr="00B3525B" w:rsidRDefault="003736D0" w:rsidP="00131900">
    <w:pPr>
      <w:pStyle w:val="ae"/>
      <w:rPr>
        <w:sz w:val="20"/>
        <w:szCs w:val="20"/>
      </w:rPr>
    </w:pPr>
  </w:p>
  <w:p w:rsidR="003736D0" w:rsidRPr="00BD5265" w:rsidRDefault="003736D0"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Default="003736D0" w:rsidP="00131900">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Pr="00B3525B" w:rsidRDefault="003736D0" w:rsidP="00131900">
    <w:pPr>
      <w:pStyle w:val="ae"/>
      <w:rPr>
        <w:sz w:val="20"/>
        <w:szCs w:val="20"/>
      </w:rPr>
    </w:pPr>
  </w:p>
  <w:p w:rsidR="003736D0" w:rsidRPr="00BD5265" w:rsidRDefault="003736D0" w:rsidP="00131900">
    <w:pPr>
      <w:pStyle w:val="ae"/>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Default="003736D0"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4B4" w:rsidRDefault="000124B4" w:rsidP="00CD5121">
      <w:pPr>
        <w:spacing w:after="0" w:line="240" w:lineRule="auto"/>
      </w:pPr>
      <w:r>
        <w:separator/>
      </w:r>
    </w:p>
  </w:footnote>
  <w:footnote w:type="continuationSeparator" w:id="1">
    <w:p w:rsidR="000124B4" w:rsidRDefault="000124B4"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Default="0085374F" w:rsidP="00131900">
    <w:pPr>
      <w:pStyle w:val="af2"/>
      <w:framePr w:wrap="around" w:vAnchor="text" w:hAnchor="margin" w:xAlign="center" w:y="1"/>
      <w:rPr>
        <w:rStyle w:val="af0"/>
        <w:rFonts w:eastAsia="Arial Unicode MS"/>
      </w:rPr>
    </w:pPr>
    <w:r>
      <w:rPr>
        <w:rStyle w:val="af0"/>
        <w:rFonts w:eastAsia="Arial Unicode MS"/>
      </w:rPr>
      <w:fldChar w:fldCharType="begin"/>
    </w:r>
    <w:r w:rsidR="003736D0">
      <w:rPr>
        <w:rStyle w:val="af0"/>
        <w:rFonts w:eastAsia="Arial Unicode MS"/>
      </w:rPr>
      <w:instrText xml:space="preserve">PAGE  </w:instrText>
    </w:r>
    <w:r>
      <w:rPr>
        <w:rStyle w:val="af0"/>
        <w:rFonts w:eastAsia="Arial Unicode MS"/>
      </w:rPr>
      <w:fldChar w:fldCharType="end"/>
    </w:r>
  </w:p>
  <w:p w:rsidR="003736D0" w:rsidRDefault="003736D0">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Default="0085374F" w:rsidP="00131900">
    <w:pPr>
      <w:pStyle w:val="af2"/>
      <w:framePr w:wrap="around" w:vAnchor="text" w:hAnchor="margin" w:xAlign="center" w:y="1"/>
      <w:rPr>
        <w:rStyle w:val="af0"/>
        <w:rFonts w:eastAsia="Arial Unicode MS"/>
      </w:rPr>
    </w:pPr>
    <w:r>
      <w:rPr>
        <w:rStyle w:val="af0"/>
        <w:rFonts w:eastAsia="Arial Unicode MS"/>
      </w:rPr>
      <w:fldChar w:fldCharType="begin"/>
    </w:r>
    <w:r w:rsidR="003736D0">
      <w:rPr>
        <w:rStyle w:val="af0"/>
        <w:rFonts w:eastAsia="Arial Unicode MS"/>
      </w:rPr>
      <w:instrText xml:space="preserve">PAGE  </w:instrText>
    </w:r>
    <w:r>
      <w:rPr>
        <w:rStyle w:val="af0"/>
        <w:rFonts w:eastAsia="Arial Unicode MS"/>
      </w:rPr>
      <w:fldChar w:fldCharType="end"/>
    </w:r>
  </w:p>
  <w:p w:rsidR="003736D0" w:rsidRDefault="003736D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24B4"/>
    <w:rsid w:val="00013692"/>
    <w:rsid w:val="00020DC9"/>
    <w:rsid w:val="0002259D"/>
    <w:rsid w:val="00022A75"/>
    <w:rsid w:val="00022B80"/>
    <w:rsid w:val="00023C58"/>
    <w:rsid w:val="00030BF6"/>
    <w:rsid w:val="0003137A"/>
    <w:rsid w:val="00032E85"/>
    <w:rsid w:val="00035FF1"/>
    <w:rsid w:val="00036133"/>
    <w:rsid w:val="00036A46"/>
    <w:rsid w:val="000411DB"/>
    <w:rsid w:val="00042EFF"/>
    <w:rsid w:val="000434D8"/>
    <w:rsid w:val="00044500"/>
    <w:rsid w:val="00045410"/>
    <w:rsid w:val="00055480"/>
    <w:rsid w:val="0006040E"/>
    <w:rsid w:val="00062646"/>
    <w:rsid w:val="0006526F"/>
    <w:rsid w:val="00070DB1"/>
    <w:rsid w:val="00077D0B"/>
    <w:rsid w:val="00084AAC"/>
    <w:rsid w:val="00085C8B"/>
    <w:rsid w:val="00091515"/>
    <w:rsid w:val="00092C0E"/>
    <w:rsid w:val="000A7E6B"/>
    <w:rsid w:val="000B260A"/>
    <w:rsid w:val="000B3734"/>
    <w:rsid w:val="000B68D3"/>
    <w:rsid w:val="000C27AE"/>
    <w:rsid w:val="000D03FA"/>
    <w:rsid w:val="000E4711"/>
    <w:rsid w:val="000E5D8A"/>
    <w:rsid w:val="001025E7"/>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7A24"/>
    <w:rsid w:val="00183950"/>
    <w:rsid w:val="00190860"/>
    <w:rsid w:val="00190B29"/>
    <w:rsid w:val="001A20BF"/>
    <w:rsid w:val="001A2373"/>
    <w:rsid w:val="001A7BDB"/>
    <w:rsid w:val="001B3B25"/>
    <w:rsid w:val="001B3D13"/>
    <w:rsid w:val="001C24ED"/>
    <w:rsid w:val="001D3C8F"/>
    <w:rsid w:val="001F1C66"/>
    <w:rsid w:val="001F22CA"/>
    <w:rsid w:val="00200286"/>
    <w:rsid w:val="00200703"/>
    <w:rsid w:val="00203D11"/>
    <w:rsid w:val="00214545"/>
    <w:rsid w:val="002161DE"/>
    <w:rsid w:val="0022337B"/>
    <w:rsid w:val="00223997"/>
    <w:rsid w:val="00225BC2"/>
    <w:rsid w:val="002311D8"/>
    <w:rsid w:val="002329FE"/>
    <w:rsid w:val="00235E8C"/>
    <w:rsid w:val="002414B4"/>
    <w:rsid w:val="0024166D"/>
    <w:rsid w:val="002515A5"/>
    <w:rsid w:val="00253D59"/>
    <w:rsid w:val="002555A3"/>
    <w:rsid w:val="00263FD1"/>
    <w:rsid w:val="0026426D"/>
    <w:rsid w:val="00272D94"/>
    <w:rsid w:val="0027399A"/>
    <w:rsid w:val="00277B67"/>
    <w:rsid w:val="00280E30"/>
    <w:rsid w:val="00281D36"/>
    <w:rsid w:val="00282D0F"/>
    <w:rsid w:val="00283482"/>
    <w:rsid w:val="002918B9"/>
    <w:rsid w:val="002A005C"/>
    <w:rsid w:val="002B1990"/>
    <w:rsid w:val="002C1A58"/>
    <w:rsid w:val="002D1FEE"/>
    <w:rsid w:val="002D350F"/>
    <w:rsid w:val="002D6E0E"/>
    <w:rsid w:val="002E324C"/>
    <w:rsid w:val="002F18F4"/>
    <w:rsid w:val="002F36E8"/>
    <w:rsid w:val="002F7835"/>
    <w:rsid w:val="00304686"/>
    <w:rsid w:val="003049F2"/>
    <w:rsid w:val="003062B3"/>
    <w:rsid w:val="00306FF1"/>
    <w:rsid w:val="00310960"/>
    <w:rsid w:val="003112A0"/>
    <w:rsid w:val="00313AAE"/>
    <w:rsid w:val="00314076"/>
    <w:rsid w:val="00315766"/>
    <w:rsid w:val="0031643E"/>
    <w:rsid w:val="00317DBD"/>
    <w:rsid w:val="00321853"/>
    <w:rsid w:val="003271C9"/>
    <w:rsid w:val="003335C4"/>
    <w:rsid w:val="003430D7"/>
    <w:rsid w:val="003469B7"/>
    <w:rsid w:val="0035624A"/>
    <w:rsid w:val="00363DAE"/>
    <w:rsid w:val="003736D0"/>
    <w:rsid w:val="003816B4"/>
    <w:rsid w:val="00393674"/>
    <w:rsid w:val="00394BFA"/>
    <w:rsid w:val="003A1E04"/>
    <w:rsid w:val="003A2C95"/>
    <w:rsid w:val="003A2EF4"/>
    <w:rsid w:val="003A63F5"/>
    <w:rsid w:val="003A750C"/>
    <w:rsid w:val="003B1CE7"/>
    <w:rsid w:val="003B5B22"/>
    <w:rsid w:val="003B6F98"/>
    <w:rsid w:val="003C07F9"/>
    <w:rsid w:val="003C094A"/>
    <w:rsid w:val="003C36BB"/>
    <w:rsid w:val="003C53AD"/>
    <w:rsid w:val="003D2706"/>
    <w:rsid w:val="003D2DC3"/>
    <w:rsid w:val="003D597F"/>
    <w:rsid w:val="003D629A"/>
    <w:rsid w:val="003D784D"/>
    <w:rsid w:val="003E39A1"/>
    <w:rsid w:val="003E7313"/>
    <w:rsid w:val="003E7939"/>
    <w:rsid w:val="003F2739"/>
    <w:rsid w:val="003F7199"/>
    <w:rsid w:val="003F7FC0"/>
    <w:rsid w:val="00402784"/>
    <w:rsid w:val="00417863"/>
    <w:rsid w:val="00417E36"/>
    <w:rsid w:val="00420CB2"/>
    <w:rsid w:val="00421E5B"/>
    <w:rsid w:val="00431123"/>
    <w:rsid w:val="00435E87"/>
    <w:rsid w:val="00436214"/>
    <w:rsid w:val="00442121"/>
    <w:rsid w:val="004463D5"/>
    <w:rsid w:val="004512EF"/>
    <w:rsid w:val="00451813"/>
    <w:rsid w:val="00457188"/>
    <w:rsid w:val="00462AC4"/>
    <w:rsid w:val="004678CB"/>
    <w:rsid w:val="00470266"/>
    <w:rsid w:val="0047248D"/>
    <w:rsid w:val="00473E17"/>
    <w:rsid w:val="00477371"/>
    <w:rsid w:val="00481A82"/>
    <w:rsid w:val="00483EE3"/>
    <w:rsid w:val="0049087F"/>
    <w:rsid w:val="00497E58"/>
    <w:rsid w:val="004B797A"/>
    <w:rsid w:val="004C27E7"/>
    <w:rsid w:val="004D0DE3"/>
    <w:rsid w:val="004E18F2"/>
    <w:rsid w:val="004E1C53"/>
    <w:rsid w:val="004E1CEF"/>
    <w:rsid w:val="004E2D02"/>
    <w:rsid w:val="004F1960"/>
    <w:rsid w:val="004F1DC9"/>
    <w:rsid w:val="004F2335"/>
    <w:rsid w:val="004F251A"/>
    <w:rsid w:val="004F6A74"/>
    <w:rsid w:val="005208D2"/>
    <w:rsid w:val="00522215"/>
    <w:rsid w:val="00536A73"/>
    <w:rsid w:val="00542960"/>
    <w:rsid w:val="00545C01"/>
    <w:rsid w:val="00552AD5"/>
    <w:rsid w:val="005563DF"/>
    <w:rsid w:val="00560A25"/>
    <w:rsid w:val="00560D6F"/>
    <w:rsid w:val="00570699"/>
    <w:rsid w:val="00573C60"/>
    <w:rsid w:val="0057610D"/>
    <w:rsid w:val="00580F6D"/>
    <w:rsid w:val="00586C3F"/>
    <w:rsid w:val="005878C1"/>
    <w:rsid w:val="00597512"/>
    <w:rsid w:val="005976C1"/>
    <w:rsid w:val="005A4397"/>
    <w:rsid w:val="005A780F"/>
    <w:rsid w:val="005B036F"/>
    <w:rsid w:val="005B26D4"/>
    <w:rsid w:val="005B32EC"/>
    <w:rsid w:val="005B3D2C"/>
    <w:rsid w:val="005B7AF3"/>
    <w:rsid w:val="005C0E13"/>
    <w:rsid w:val="005C1E65"/>
    <w:rsid w:val="005C2B3F"/>
    <w:rsid w:val="005C4316"/>
    <w:rsid w:val="005E0845"/>
    <w:rsid w:val="005E28B3"/>
    <w:rsid w:val="005E4F27"/>
    <w:rsid w:val="005E6AB4"/>
    <w:rsid w:val="005F1831"/>
    <w:rsid w:val="005F271D"/>
    <w:rsid w:val="005F6D4D"/>
    <w:rsid w:val="005F7304"/>
    <w:rsid w:val="006040CD"/>
    <w:rsid w:val="00614FE6"/>
    <w:rsid w:val="00620442"/>
    <w:rsid w:val="006206AD"/>
    <w:rsid w:val="00621018"/>
    <w:rsid w:val="0062357A"/>
    <w:rsid w:val="006317FE"/>
    <w:rsid w:val="00632C8E"/>
    <w:rsid w:val="00636246"/>
    <w:rsid w:val="00641637"/>
    <w:rsid w:val="00642A29"/>
    <w:rsid w:val="00643FCE"/>
    <w:rsid w:val="00646458"/>
    <w:rsid w:val="006478A8"/>
    <w:rsid w:val="006542F5"/>
    <w:rsid w:val="00655D1A"/>
    <w:rsid w:val="00660F87"/>
    <w:rsid w:val="00664CC8"/>
    <w:rsid w:val="00666D67"/>
    <w:rsid w:val="00671727"/>
    <w:rsid w:val="00693858"/>
    <w:rsid w:val="00693A1B"/>
    <w:rsid w:val="006A3B20"/>
    <w:rsid w:val="006A4E5D"/>
    <w:rsid w:val="006A5F50"/>
    <w:rsid w:val="006B6395"/>
    <w:rsid w:val="006C6A19"/>
    <w:rsid w:val="006D44BD"/>
    <w:rsid w:val="006D4581"/>
    <w:rsid w:val="006D5681"/>
    <w:rsid w:val="006E04B2"/>
    <w:rsid w:val="006E328A"/>
    <w:rsid w:val="006E434E"/>
    <w:rsid w:val="006F24A8"/>
    <w:rsid w:val="00703C4F"/>
    <w:rsid w:val="007155AB"/>
    <w:rsid w:val="007217AD"/>
    <w:rsid w:val="0072539A"/>
    <w:rsid w:val="007300A2"/>
    <w:rsid w:val="00736B2B"/>
    <w:rsid w:val="00745347"/>
    <w:rsid w:val="00745F21"/>
    <w:rsid w:val="00751DA8"/>
    <w:rsid w:val="00753FA7"/>
    <w:rsid w:val="00762D92"/>
    <w:rsid w:val="007633D9"/>
    <w:rsid w:val="00766C36"/>
    <w:rsid w:val="007708CA"/>
    <w:rsid w:val="00771A4B"/>
    <w:rsid w:val="007A102A"/>
    <w:rsid w:val="007A1A41"/>
    <w:rsid w:val="007B7F33"/>
    <w:rsid w:val="007C097D"/>
    <w:rsid w:val="007C1257"/>
    <w:rsid w:val="007C3B02"/>
    <w:rsid w:val="007D23DB"/>
    <w:rsid w:val="007D6044"/>
    <w:rsid w:val="007E2DF5"/>
    <w:rsid w:val="007E4B77"/>
    <w:rsid w:val="007F5312"/>
    <w:rsid w:val="007F5F5F"/>
    <w:rsid w:val="00804607"/>
    <w:rsid w:val="008051B2"/>
    <w:rsid w:val="00807BB2"/>
    <w:rsid w:val="00825A43"/>
    <w:rsid w:val="0082604C"/>
    <w:rsid w:val="00827B49"/>
    <w:rsid w:val="00837575"/>
    <w:rsid w:val="00840416"/>
    <w:rsid w:val="008432D5"/>
    <w:rsid w:val="008446EC"/>
    <w:rsid w:val="00847378"/>
    <w:rsid w:val="0085159A"/>
    <w:rsid w:val="0085374F"/>
    <w:rsid w:val="00854E81"/>
    <w:rsid w:val="00856679"/>
    <w:rsid w:val="00860110"/>
    <w:rsid w:val="00861D9D"/>
    <w:rsid w:val="008621CA"/>
    <w:rsid w:val="00865004"/>
    <w:rsid w:val="008669D7"/>
    <w:rsid w:val="00867974"/>
    <w:rsid w:val="00867B97"/>
    <w:rsid w:val="00867DEB"/>
    <w:rsid w:val="00870426"/>
    <w:rsid w:val="00873DE8"/>
    <w:rsid w:val="00877857"/>
    <w:rsid w:val="0089040D"/>
    <w:rsid w:val="00891376"/>
    <w:rsid w:val="00893DB5"/>
    <w:rsid w:val="00894C63"/>
    <w:rsid w:val="008963D1"/>
    <w:rsid w:val="008A513E"/>
    <w:rsid w:val="008A6D4C"/>
    <w:rsid w:val="008A736E"/>
    <w:rsid w:val="008B09FF"/>
    <w:rsid w:val="008B1D6E"/>
    <w:rsid w:val="008B2311"/>
    <w:rsid w:val="008B4A3F"/>
    <w:rsid w:val="008B563A"/>
    <w:rsid w:val="008B6AB4"/>
    <w:rsid w:val="008B75A0"/>
    <w:rsid w:val="008C07FB"/>
    <w:rsid w:val="008C5A16"/>
    <w:rsid w:val="008D4504"/>
    <w:rsid w:val="008D6B43"/>
    <w:rsid w:val="008E6882"/>
    <w:rsid w:val="008E762C"/>
    <w:rsid w:val="008F0C2F"/>
    <w:rsid w:val="008F3A23"/>
    <w:rsid w:val="009023E2"/>
    <w:rsid w:val="00920B30"/>
    <w:rsid w:val="009244AA"/>
    <w:rsid w:val="00924521"/>
    <w:rsid w:val="00926550"/>
    <w:rsid w:val="0093108D"/>
    <w:rsid w:val="0094082C"/>
    <w:rsid w:val="009424B6"/>
    <w:rsid w:val="0094787D"/>
    <w:rsid w:val="00954858"/>
    <w:rsid w:val="00961AC8"/>
    <w:rsid w:val="00963E88"/>
    <w:rsid w:val="0096531A"/>
    <w:rsid w:val="00966819"/>
    <w:rsid w:val="009829B1"/>
    <w:rsid w:val="00985A23"/>
    <w:rsid w:val="00992C22"/>
    <w:rsid w:val="0099733A"/>
    <w:rsid w:val="009A13A7"/>
    <w:rsid w:val="009A1755"/>
    <w:rsid w:val="009A2FF2"/>
    <w:rsid w:val="009A3EC5"/>
    <w:rsid w:val="009B48AA"/>
    <w:rsid w:val="009B4A41"/>
    <w:rsid w:val="009C269E"/>
    <w:rsid w:val="009C3018"/>
    <w:rsid w:val="009C3E1F"/>
    <w:rsid w:val="009C5E4B"/>
    <w:rsid w:val="009C68A9"/>
    <w:rsid w:val="009D09DD"/>
    <w:rsid w:val="009D5E4A"/>
    <w:rsid w:val="009D6B5B"/>
    <w:rsid w:val="009F3090"/>
    <w:rsid w:val="009F4225"/>
    <w:rsid w:val="00A0098B"/>
    <w:rsid w:val="00A042C7"/>
    <w:rsid w:val="00A04332"/>
    <w:rsid w:val="00A05BD4"/>
    <w:rsid w:val="00A07BD8"/>
    <w:rsid w:val="00A105AC"/>
    <w:rsid w:val="00A17E6E"/>
    <w:rsid w:val="00A20B54"/>
    <w:rsid w:val="00A22A12"/>
    <w:rsid w:val="00A26248"/>
    <w:rsid w:val="00A30179"/>
    <w:rsid w:val="00A32CDD"/>
    <w:rsid w:val="00A34775"/>
    <w:rsid w:val="00A35C5E"/>
    <w:rsid w:val="00A36CBC"/>
    <w:rsid w:val="00A40DF2"/>
    <w:rsid w:val="00A460DD"/>
    <w:rsid w:val="00A528A5"/>
    <w:rsid w:val="00A65071"/>
    <w:rsid w:val="00A6633D"/>
    <w:rsid w:val="00A77BB9"/>
    <w:rsid w:val="00A8055D"/>
    <w:rsid w:val="00A8546C"/>
    <w:rsid w:val="00A9031F"/>
    <w:rsid w:val="00A90C03"/>
    <w:rsid w:val="00A92000"/>
    <w:rsid w:val="00A93EA8"/>
    <w:rsid w:val="00A94BA7"/>
    <w:rsid w:val="00AA2C88"/>
    <w:rsid w:val="00AA339D"/>
    <w:rsid w:val="00AA4C80"/>
    <w:rsid w:val="00AA6B1B"/>
    <w:rsid w:val="00AB33A3"/>
    <w:rsid w:val="00AC01A5"/>
    <w:rsid w:val="00AC4C87"/>
    <w:rsid w:val="00AD1277"/>
    <w:rsid w:val="00AD62A6"/>
    <w:rsid w:val="00AD722A"/>
    <w:rsid w:val="00AD74AA"/>
    <w:rsid w:val="00AE0BA5"/>
    <w:rsid w:val="00AE3CEA"/>
    <w:rsid w:val="00AE78E1"/>
    <w:rsid w:val="00AF0A28"/>
    <w:rsid w:val="00AF275C"/>
    <w:rsid w:val="00AF6897"/>
    <w:rsid w:val="00AF7AF8"/>
    <w:rsid w:val="00B02819"/>
    <w:rsid w:val="00B05182"/>
    <w:rsid w:val="00B11EC0"/>
    <w:rsid w:val="00B13480"/>
    <w:rsid w:val="00B14076"/>
    <w:rsid w:val="00B14565"/>
    <w:rsid w:val="00B15BC1"/>
    <w:rsid w:val="00B25362"/>
    <w:rsid w:val="00B42333"/>
    <w:rsid w:val="00B61311"/>
    <w:rsid w:val="00B77A55"/>
    <w:rsid w:val="00BA18CA"/>
    <w:rsid w:val="00BA196F"/>
    <w:rsid w:val="00BA48A3"/>
    <w:rsid w:val="00BA6014"/>
    <w:rsid w:val="00BD72B2"/>
    <w:rsid w:val="00BE0C38"/>
    <w:rsid w:val="00BE2526"/>
    <w:rsid w:val="00BE570D"/>
    <w:rsid w:val="00BF2624"/>
    <w:rsid w:val="00BF3046"/>
    <w:rsid w:val="00C006BD"/>
    <w:rsid w:val="00C12C9A"/>
    <w:rsid w:val="00C22A81"/>
    <w:rsid w:val="00C23E70"/>
    <w:rsid w:val="00C250BB"/>
    <w:rsid w:val="00C32250"/>
    <w:rsid w:val="00C372BC"/>
    <w:rsid w:val="00C52913"/>
    <w:rsid w:val="00C52EBD"/>
    <w:rsid w:val="00C542CF"/>
    <w:rsid w:val="00C63631"/>
    <w:rsid w:val="00C656A1"/>
    <w:rsid w:val="00C71523"/>
    <w:rsid w:val="00C72275"/>
    <w:rsid w:val="00C81EF9"/>
    <w:rsid w:val="00C8689A"/>
    <w:rsid w:val="00C91A86"/>
    <w:rsid w:val="00C935A1"/>
    <w:rsid w:val="00C95272"/>
    <w:rsid w:val="00CA280F"/>
    <w:rsid w:val="00CA34B4"/>
    <w:rsid w:val="00CA6767"/>
    <w:rsid w:val="00CB13E2"/>
    <w:rsid w:val="00CC0AD6"/>
    <w:rsid w:val="00CC488C"/>
    <w:rsid w:val="00CC5DBA"/>
    <w:rsid w:val="00CD2C0F"/>
    <w:rsid w:val="00CD50F3"/>
    <w:rsid w:val="00CD5121"/>
    <w:rsid w:val="00CD7788"/>
    <w:rsid w:val="00CE1DF2"/>
    <w:rsid w:val="00CE7D0D"/>
    <w:rsid w:val="00CF4748"/>
    <w:rsid w:val="00D00209"/>
    <w:rsid w:val="00D01072"/>
    <w:rsid w:val="00D05DC9"/>
    <w:rsid w:val="00D0684E"/>
    <w:rsid w:val="00D10C36"/>
    <w:rsid w:val="00D11A9D"/>
    <w:rsid w:val="00D11BD8"/>
    <w:rsid w:val="00D11D34"/>
    <w:rsid w:val="00D16890"/>
    <w:rsid w:val="00D208C7"/>
    <w:rsid w:val="00D20B22"/>
    <w:rsid w:val="00D218EF"/>
    <w:rsid w:val="00D22C33"/>
    <w:rsid w:val="00D31FAC"/>
    <w:rsid w:val="00D32259"/>
    <w:rsid w:val="00D36359"/>
    <w:rsid w:val="00D376E1"/>
    <w:rsid w:val="00D44576"/>
    <w:rsid w:val="00D51714"/>
    <w:rsid w:val="00D53E5B"/>
    <w:rsid w:val="00D62209"/>
    <w:rsid w:val="00D657D8"/>
    <w:rsid w:val="00D66284"/>
    <w:rsid w:val="00D666B4"/>
    <w:rsid w:val="00D75817"/>
    <w:rsid w:val="00D82D44"/>
    <w:rsid w:val="00D85630"/>
    <w:rsid w:val="00D92F95"/>
    <w:rsid w:val="00D949E3"/>
    <w:rsid w:val="00D95F9B"/>
    <w:rsid w:val="00DA0D01"/>
    <w:rsid w:val="00DA551F"/>
    <w:rsid w:val="00DA7D69"/>
    <w:rsid w:val="00DB277D"/>
    <w:rsid w:val="00DB5EB5"/>
    <w:rsid w:val="00DB6F02"/>
    <w:rsid w:val="00DC166C"/>
    <w:rsid w:val="00DC6771"/>
    <w:rsid w:val="00DC796B"/>
    <w:rsid w:val="00DD06FA"/>
    <w:rsid w:val="00DD5F49"/>
    <w:rsid w:val="00DE17CA"/>
    <w:rsid w:val="00DE3A49"/>
    <w:rsid w:val="00DE5454"/>
    <w:rsid w:val="00DE58FD"/>
    <w:rsid w:val="00DE5978"/>
    <w:rsid w:val="00DE6A37"/>
    <w:rsid w:val="00DF5252"/>
    <w:rsid w:val="00E01242"/>
    <w:rsid w:val="00E01E92"/>
    <w:rsid w:val="00E033B6"/>
    <w:rsid w:val="00E040BF"/>
    <w:rsid w:val="00E063E1"/>
    <w:rsid w:val="00E1469E"/>
    <w:rsid w:val="00E1756C"/>
    <w:rsid w:val="00E21E9C"/>
    <w:rsid w:val="00E31089"/>
    <w:rsid w:val="00E54FC4"/>
    <w:rsid w:val="00E5723A"/>
    <w:rsid w:val="00E756B9"/>
    <w:rsid w:val="00E845C1"/>
    <w:rsid w:val="00E86E7B"/>
    <w:rsid w:val="00E94D15"/>
    <w:rsid w:val="00E97580"/>
    <w:rsid w:val="00EA3DAB"/>
    <w:rsid w:val="00EA4A54"/>
    <w:rsid w:val="00EB657B"/>
    <w:rsid w:val="00EC08FB"/>
    <w:rsid w:val="00EC1AA7"/>
    <w:rsid w:val="00EC1AC1"/>
    <w:rsid w:val="00EC1C0F"/>
    <w:rsid w:val="00EC1CA9"/>
    <w:rsid w:val="00ED4703"/>
    <w:rsid w:val="00ED7B80"/>
    <w:rsid w:val="00EE1103"/>
    <w:rsid w:val="00EE229F"/>
    <w:rsid w:val="00EE2406"/>
    <w:rsid w:val="00EE48D9"/>
    <w:rsid w:val="00EE4948"/>
    <w:rsid w:val="00EF42E5"/>
    <w:rsid w:val="00EF5672"/>
    <w:rsid w:val="00F013BE"/>
    <w:rsid w:val="00F079C7"/>
    <w:rsid w:val="00F1348B"/>
    <w:rsid w:val="00F13F54"/>
    <w:rsid w:val="00F157BA"/>
    <w:rsid w:val="00F1653D"/>
    <w:rsid w:val="00F2535D"/>
    <w:rsid w:val="00F25605"/>
    <w:rsid w:val="00F27126"/>
    <w:rsid w:val="00F3125B"/>
    <w:rsid w:val="00F36FF2"/>
    <w:rsid w:val="00F41BCC"/>
    <w:rsid w:val="00F41CDC"/>
    <w:rsid w:val="00F424E9"/>
    <w:rsid w:val="00F42D1C"/>
    <w:rsid w:val="00F42E98"/>
    <w:rsid w:val="00F42EA6"/>
    <w:rsid w:val="00F43506"/>
    <w:rsid w:val="00F4388E"/>
    <w:rsid w:val="00F506A2"/>
    <w:rsid w:val="00F52393"/>
    <w:rsid w:val="00F54879"/>
    <w:rsid w:val="00F566E6"/>
    <w:rsid w:val="00F57164"/>
    <w:rsid w:val="00F57E78"/>
    <w:rsid w:val="00F64A8F"/>
    <w:rsid w:val="00F770BF"/>
    <w:rsid w:val="00F803A1"/>
    <w:rsid w:val="00F85031"/>
    <w:rsid w:val="00F86817"/>
    <w:rsid w:val="00F90F9C"/>
    <w:rsid w:val="00FA109A"/>
    <w:rsid w:val="00FA19E5"/>
    <w:rsid w:val="00FA21B1"/>
    <w:rsid w:val="00FA2CC4"/>
    <w:rsid w:val="00FA6729"/>
    <w:rsid w:val="00FB31A1"/>
    <w:rsid w:val="00FB7741"/>
    <w:rsid w:val="00FC12E9"/>
    <w:rsid w:val="00FD281C"/>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422C71D0845216378D42D52D24CF5F77BA0AD4FFFEF5BA647B7CA9E6060DD" TargetMode="External"/><Relationship Id="rId18" Type="http://schemas.openxmlformats.org/officeDocument/2006/relationships/hyperlink" Target="consultantplus://offline/ref=B4422C71D0845216378D42D52D24CF5F7FB40EDBFFF5A8B06C2270AB0E01D" TargetMode="External"/><Relationship Id="rId26" Type="http://schemas.openxmlformats.org/officeDocument/2006/relationships/hyperlink" Target="file:///F:\..\&#1052;&#1086;&#1080;%20&#1076;&#1086;&#1082;&#1091;&#1084;&#1077;&#1085;&#1090;&#1099;\CAE_ZOzA_Io_00-000ZA_CAEAzAa_CEA.doc" TargetMode="External"/><Relationship Id="rId39" Type="http://schemas.openxmlformats.org/officeDocument/2006/relationships/hyperlink" Target="file:///F:\..\&#1052;&#1086;&#1080;%20&#1076;&#1086;&#1082;&#1091;&#1084;&#1077;&#1085;&#1090;&#1099;\CAE_ZOzA_Io_00-000ZA_CAEAzAa_CEA.doc" TargetMode="External"/><Relationship Id="rId3" Type="http://schemas.openxmlformats.org/officeDocument/2006/relationships/settings" Target="settings.xml"/><Relationship Id="rId21" Type="http://schemas.openxmlformats.org/officeDocument/2006/relationships/hyperlink" Target="file:///F:\..\&#1052;&#1086;&#1080;%20&#1076;&#1086;&#1082;&#1091;&#1084;&#1077;&#1085;&#1090;&#1099;\CAE_ZOzA_Io_00-000ZA_CAEAzAa_CEA.doc" TargetMode="External"/><Relationship Id="rId34" Type="http://schemas.openxmlformats.org/officeDocument/2006/relationships/hyperlink" Target="file:///F:\..\&#1052;&#1086;&#1080;%20&#1076;&#1086;&#1082;&#1091;&#1084;&#1077;&#1085;&#1090;&#1099;\CAE_ZOzA_Io_00-000ZA_CAEAzAa_CEA.doc" TargetMode="External"/><Relationship Id="rId42" Type="http://schemas.openxmlformats.org/officeDocument/2006/relationships/hyperlink" Target="file:///F:\..\&#1052;&#1086;&#1080;%20&#1076;&#1086;&#1082;&#1091;&#1084;&#1077;&#1085;&#1090;&#1099;\CAE_ZOzA_Io_00-000ZA_CAEAzAa_CEA.doc"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consultantplus://offline/ref=B4422C71D0845216378D42D52D24CF5F77BA0ADAFAFBF5BA647B7CA9E66DCFBE3A7FCEAA1493C5D70507D" TargetMode="External"/><Relationship Id="rId17" Type="http://schemas.openxmlformats.org/officeDocument/2006/relationships/hyperlink" Target="consultantplus://offline/ref=B4422C71D0845216378D42D52D24CF5F77BA0AD4FFFEF5BA647B7CA9E66DCFBE3A7FCEAF010DD" TargetMode="External"/><Relationship Id="rId25" Type="http://schemas.openxmlformats.org/officeDocument/2006/relationships/hyperlink" Target="file:///F:\..\&#1052;&#1086;&#1080;%20&#1076;&#1086;&#1082;&#1091;&#1084;&#1077;&#1085;&#1090;&#1099;\CAE_ZOzA_Io_00-000ZA_CAEAzAa_CEA.doc" TargetMode="External"/><Relationship Id="rId33" Type="http://schemas.openxmlformats.org/officeDocument/2006/relationships/hyperlink" Target="file:///F:\..\&#1052;&#1086;&#1080;%20&#1076;&#1086;&#1082;&#1091;&#1084;&#1077;&#1085;&#1090;&#1099;\CAE_ZOzA_Io_00-000ZA_CAEAzAa_CEA.doc" TargetMode="External"/><Relationship Id="rId38" Type="http://schemas.openxmlformats.org/officeDocument/2006/relationships/hyperlink" Target="file:///F:\..\&#1052;&#1086;&#1080;%20&#1076;&#1086;&#1082;&#1091;&#1084;&#1077;&#1085;&#1090;&#1099;\CAE_ZOzA_Io_00-000ZA_CAEAzAa_CEA.doc"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4422C71D0845216378D42D52D24CF5F77BB0EDFFCFCF5BA647B7CA9E66DCFBE3A7FCEAA110902D" TargetMode="External"/><Relationship Id="rId20" Type="http://schemas.openxmlformats.org/officeDocument/2006/relationships/hyperlink" Target="consultantplus://offline/ref=B4422C71D0845216378D42D52D24CF5F77BB0ADAFAFCF5BA647B7CA9E66DCFBE3A7FCEAF120906D" TargetMode="External"/><Relationship Id="rId29" Type="http://schemas.openxmlformats.org/officeDocument/2006/relationships/hyperlink" Target="file:///F:\..\&#1052;&#1086;&#1080;%20&#1076;&#1086;&#1082;&#1091;&#1084;&#1077;&#1085;&#1090;&#1099;\CAE_ZOzA_Io_00-000ZA_CAEAzAa_CEA.doc" TargetMode="External"/><Relationship Id="rId41" Type="http://schemas.openxmlformats.org/officeDocument/2006/relationships/hyperlink" Target="file:///F:\..\&#1052;&#1086;&#1080;%20&#1076;&#1086;&#1082;&#1091;&#1084;&#1077;&#1085;&#1090;&#1099;\CAE_ZOzA_Io_00-000ZA_CAEAzAa_CEA.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422C71D0845216378D42D52D24CF5F77BA0ADAFAFBF5BA647B7CA9E66DCFBE3A7FCEAA1493C5D70507D" TargetMode="External"/><Relationship Id="rId24" Type="http://schemas.openxmlformats.org/officeDocument/2006/relationships/hyperlink" Target="file:///F:\..\&#1052;&#1086;&#1080;%20&#1076;&#1086;&#1082;&#1091;&#1084;&#1077;&#1085;&#1090;&#1099;\CAE_ZOzA_Io_00-000ZA_CAEAzAa_CEA.doc" TargetMode="External"/><Relationship Id="rId32" Type="http://schemas.openxmlformats.org/officeDocument/2006/relationships/hyperlink" Target="file:///F:\..\&#1052;&#1086;&#1080;%20&#1076;&#1086;&#1082;&#1091;&#1084;&#1077;&#1085;&#1090;&#1099;\CAE_ZOzA_Io_00-000ZA_CAEAzAa_CEA.doc" TargetMode="External"/><Relationship Id="rId37" Type="http://schemas.openxmlformats.org/officeDocument/2006/relationships/hyperlink" Target="file:///F:\..\&#1052;&#1086;&#1080;%20&#1076;&#1086;&#1082;&#1091;&#1084;&#1077;&#1085;&#1090;&#1099;\CAE_ZOzA_Io_00-000ZA_CAEAzAa_CEA.doc" TargetMode="External"/><Relationship Id="rId40" Type="http://schemas.openxmlformats.org/officeDocument/2006/relationships/hyperlink" Target="file:///F:\..\&#1052;&#1086;&#1080;%20&#1076;&#1086;&#1082;&#1091;&#1084;&#1077;&#1085;&#1090;&#1099;\CAE_ZOzA_Io_00-000ZA_CAEAzAa_CEA.doc" TargetMode="External"/><Relationship Id="rId45" Type="http://schemas.openxmlformats.org/officeDocument/2006/relationships/hyperlink" Target="file:///F:\..\&#1052;&#1086;&#1080;%20&#1076;&#1086;&#1082;&#1091;&#1084;&#1077;&#1085;&#1090;&#1099;\CAE_ZOzA_Io_00-000ZA_CAEAzAa_CEA.doc"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4422C71D0845216378D42D52D24CF5F77BF08DFFCFEF5BA647B7CA9E66DCFBE3A7FCEAA1493C7D10504D" TargetMode="External"/><Relationship Id="rId23" Type="http://schemas.openxmlformats.org/officeDocument/2006/relationships/hyperlink" Target="file:///F:\..\&#1052;&#1086;&#1080;%20&#1076;&#1086;&#1082;&#1091;&#1084;&#1077;&#1085;&#1090;&#1099;\CAE_ZOzA_Io_00-000ZA_CAEAzAa_CEA.doc" TargetMode="External"/><Relationship Id="rId28" Type="http://schemas.openxmlformats.org/officeDocument/2006/relationships/hyperlink" Target="file:///F:\..\&#1052;&#1086;&#1080;%20&#1076;&#1086;&#1082;&#1091;&#1084;&#1077;&#1085;&#1090;&#1099;\CAE_ZOzA_Io_00-000ZA_CAEAzAa_CEA.doc" TargetMode="External"/><Relationship Id="rId36" Type="http://schemas.openxmlformats.org/officeDocument/2006/relationships/hyperlink" Target="file:///F:\..\&#1052;&#1086;&#1080;%20&#1076;&#1086;&#1082;&#1091;&#1084;&#1077;&#1085;&#1090;&#1099;\CAE_ZOzA_Io_00-000ZA_CAEAzAa_CEA.doc" TargetMode="External"/><Relationship Id="rId49" Type="http://schemas.openxmlformats.org/officeDocument/2006/relationships/header" Target="header2.xml"/><Relationship Id="rId10" Type="http://schemas.openxmlformats.org/officeDocument/2006/relationships/hyperlink" Target="consultantplus://offline/ref=B4422C71D0845216378D42D52D24CF5F77BA0AD4FFFEF5BA647B7CA9E66DCFBE3A7FCEAA1493C1D3050DD" TargetMode="External"/><Relationship Id="rId19" Type="http://schemas.openxmlformats.org/officeDocument/2006/relationships/hyperlink" Target="consultantplus://offline/ref=B4422C71D0845216378D42D52D24CF5F77BB0EDFFDFDF5BA647B7CA9E66DCFBE3A7FCEAA1493C4D20501D" TargetMode="External"/><Relationship Id="rId31" Type="http://schemas.openxmlformats.org/officeDocument/2006/relationships/hyperlink" Target="file:///F:\..\&#1052;&#1086;&#1080;%20&#1076;&#1086;&#1082;&#1091;&#1084;&#1077;&#1085;&#1090;&#1099;\CAE_ZOzA_Io_00-000ZA_CAEAzAa_CEA.doc" TargetMode="External"/><Relationship Id="rId44" Type="http://schemas.openxmlformats.org/officeDocument/2006/relationships/hyperlink" Target="file:///F:\..\&#1052;&#1086;&#1080;%20&#1076;&#1086;&#1082;&#1091;&#1084;&#1077;&#1085;&#1090;&#1099;\CAE_ZOzA_Io_00-000ZA_CAEAzAa_CEA.doc"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1052;&#1086;&#1080;%20&#1076;&#1086;&#1082;&#1091;&#1084;&#1077;&#1085;&#1090;&#1099;\CAE_ZOzA_Io_00-000ZA_CAEAzAa_CEA.doc" TargetMode="External"/><Relationship Id="rId14" Type="http://schemas.openxmlformats.org/officeDocument/2006/relationships/hyperlink" Target="consultantplus://offline/ref=B4422C71D0845216378D42D52D24CF5F77BB0EDFFDFDF5BA647B7CA9E66DCFBE3A7FCEAA1493C6D90502D" TargetMode="External"/><Relationship Id="rId22" Type="http://schemas.openxmlformats.org/officeDocument/2006/relationships/hyperlink" Target="file:///F:\..\&#1052;&#1086;&#1080;%20&#1076;&#1086;&#1082;&#1091;&#1084;&#1077;&#1085;&#1090;&#1099;\CAE_ZOzA_Io_00-000ZA_CAEAzAa_CEA.doc" TargetMode="External"/><Relationship Id="rId27" Type="http://schemas.openxmlformats.org/officeDocument/2006/relationships/hyperlink" Target="file:///F:\..\&#1052;&#1086;&#1080;%20&#1076;&#1086;&#1082;&#1091;&#1084;&#1077;&#1085;&#1090;&#1099;\CAE_ZOzA_Io_00-000ZA_CAEAzAa_CEA.doc" TargetMode="External"/><Relationship Id="rId30" Type="http://schemas.openxmlformats.org/officeDocument/2006/relationships/hyperlink" Target="file:///F:\..\&#1052;&#1086;&#1080;%20&#1076;&#1086;&#1082;&#1091;&#1084;&#1077;&#1085;&#1090;&#1099;\CAE_ZOzA_Io_00-000ZA_CAEAzAa_CEA.doc" TargetMode="External"/><Relationship Id="rId35" Type="http://schemas.openxmlformats.org/officeDocument/2006/relationships/hyperlink" Target="file:///F:\..\&#1052;&#1086;&#1080;%20&#1076;&#1086;&#1082;&#1091;&#1084;&#1077;&#1085;&#1090;&#1099;\CAE_ZOzA_Io_00-000ZA_CAEAzAa_CEA.doc" TargetMode="External"/><Relationship Id="rId43" Type="http://schemas.openxmlformats.org/officeDocument/2006/relationships/hyperlink" Target="file:///F:\..\&#1052;&#1086;&#1080;%20&#1076;&#1086;&#1082;&#1091;&#1084;&#1077;&#1085;&#1090;&#1099;\CAE_ZOzA_Io_00-000ZA_CAEAzAa_CEA.doc" TargetMode="External"/><Relationship Id="rId48" Type="http://schemas.openxmlformats.org/officeDocument/2006/relationships/footer" Target="footer2.xml"/><Relationship Id="rId8" Type="http://schemas.openxmlformats.org/officeDocument/2006/relationships/hyperlink" Target="file:///F:\..\&#1052;&#1086;&#1080;%20&#1076;&#1086;&#1082;&#1091;&#1084;&#1077;&#1085;&#1090;&#1099;\CAE_ZOzA_Io_00-000ZA_CAEAzAa_CEA.doc" TargetMode="External"/><Relationship Id="rId51"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3064</TotalTime>
  <Pages>1</Pages>
  <Words>6967</Words>
  <Characters>39715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295</cp:revision>
  <cp:lastPrinted>2020-03-03T06:44:00Z</cp:lastPrinted>
  <dcterms:created xsi:type="dcterms:W3CDTF">2017-01-18T02:16:00Z</dcterms:created>
  <dcterms:modified xsi:type="dcterms:W3CDTF">2022-01-25T04:37:00Z</dcterms:modified>
</cp:coreProperties>
</file>