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D4" w:rsidRPr="00443D1C" w:rsidRDefault="005A50D4" w:rsidP="005A50D4">
      <w:pPr>
        <w:jc w:val="center"/>
      </w:pPr>
      <w:r w:rsidRPr="00443D1C">
        <w:rPr>
          <w:noProof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D06">
        <w:t>ПРОЕКТ</w:t>
      </w:r>
    </w:p>
    <w:p w:rsidR="005A50D4" w:rsidRPr="00443D1C" w:rsidRDefault="00780CBB" w:rsidP="005A50D4">
      <w:pPr>
        <w:jc w:val="center"/>
        <w:rPr>
          <w:b/>
        </w:rPr>
      </w:pPr>
      <w:r w:rsidRPr="00443D1C">
        <w:t xml:space="preserve">                                                                                                        </w:t>
      </w:r>
      <w:r w:rsidR="001E4AB9">
        <w:t xml:space="preserve">                               </w:t>
      </w:r>
    </w:p>
    <w:p w:rsidR="00780CBB" w:rsidRPr="00443D1C" w:rsidRDefault="00780CBB" w:rsidP="005A50D4">
      <w:pPr>
        <w:jc w:val="center"/>
      </w:pPr>
    </w:p>
    <w:p w:rsidR="005A50D4" w:rsidRPr="00960907" w:rsidRDefault="005A50D4" w:rsidP="007A416D">
      <w:pPr>
        <w:jc w:val="center"/>
        <w:rPr>
          <w:b/>
          <w:sz w:val="28"/>
          <w:szCs w:val="28"/>
        </w:rPr>
      </w:pPr>
      <w:r w:rsidRPr="00960907">
        <w:rPr>
          <w:b/>
          <w:sz w:val="28"/>
          <w:szCs w:val="28"/>
        </w:rPr>
        <w:t>КРАСНОЯРСКИЙ КРАЙ</w:t>
      </w:r>
      <w:r w:rsidR="007A416D" w:rsidRPr="00960907">
        <w:rPr>
          <w:b/>
          <w:sz w:val="28"/>
          <w:szCs w:val="28"/>
        </w:rPr>
        <w:t xml:space="preserve"> </w:t>
      </w:r>
      <w:r w:rsidRPr="00960907">
        <w:rPr>
          <w:b/>
          <w:sz w:val="28"/>
          <w:szCs w:val="28"/>
        </w:rPr>
        <w:t>АЧИНСКИЙ РАЙОН</w:t>
      </w:r>
    </w:p>
    <w:p w:rsidR="005A50D4" w:rsidRPr="00960907" w:rsidRDefault="007A416D" w:rsidP="005A50D4">
      <w:pPr>
        <w:jc w:val="center"/>
        <w:rPr>
          <w:b/>
          <w:sz w:val="28"/>
          <w:szCs w:val="28"/>
        </w:rPr>
      </w:pPr>
      <w:r w:rsidRPr="00960907">
        <w:rPr>
          <w:b/>
          <w:sz w:val="28"/>
          <w:szCs w:val="28"/>
        </w:rPr>
        <w:t>АДМИНИСТРАЦИЯ ЛАПШИХИНСКОГО</w:t>
      </w:r>
      <w:r w:rsidR="009C2A05" w:rsidRPr="00960907">
        <w:rPr>
          <w:b/>
          <w:sz w:val="28"/>
          <w:szCs w:val="28"/>
        </w:rPr>
        <w:t xml:space="preserve"> </w:t>
      </w:r>
      <w:r w:rsidR="005A50D4" w:rsidRPr="00960907">
        <w:rPr>
          <w:b/>
          <w:sz w:val="28"/>
          <w:szCs w:val="28"/>
        </w:rPr>
        <w:t xml:space="preserve"> СЕЛЬСОВЕТА</w:t>
      </w:r>
    </w:p>
    <w:p w:rsidR="005A50D4" w:rsidRPr="00960907" w:rsidRDefault="005A50D4" w:rsidP="005A50D4">
      <w:pPr>
        <w:jc w:val="center"/>
        <w:rPr>
          <w:b/>
          <w:sz w:val="28"/>
          <w:szCs w:val="28"/>
        </w:rPr>
      </w:pPr>
    </w:p>
    <w:p w:rsidR="005A50D4" w:rsidRPr="00960907" w:rsidRDefault="005A50D4" w:rsidP="005A50D4">
      <w:pPr>
        <w:jc w:val="center"/>
        <w:rPr>
          <w:b/>
          <w:sz w:val="28"/>
          <w:szCs w:val="28"/>
        </w:rPr>
      </w:pPr>
      <w:r w:rsidRPr="00960907">
        <w:rPr>
          <w:b/>
          <w:sz w:val="28"/>
          <w:szCs w:val="28"/>
        </w:rPr>
        <w:t>ПОСТАНОВЛЕНИЕ</w:t>
      </w:r>
    </w:p>
    <w:p w:rsidR="00BF4D06" w:rsidRDefault="00BF4D06" w:rsidP="005A50D4">
      <w:pPr>
        <w:pStyle w:val="Style1"/>
        <w:widowControl/>
        <w:spacing w:line="240" w:lineRule="auto"/>
        <w:ind w:right="97"/>
        <w:jc w:val="both"/>
        <w:rPr>
          <w:rStyle w:val="FontStyle12"/>
          <w:sz w:val="28"/>
          <w:szCs w:val="28"/>
        </w:rPr>
      </w:pPr>
    </w:p>
    <w:p w:rsidR="005A50D4" w:rsidRPr="00960907" w:rsidRDefault="007A416D" w:rsidP="005A50D4">
      <w:pPr>
        <w:pStyle w:val="Style1"/>
        <w:widowControl/>
        <w:spacing w:line="240" w:lineRule="auto"/>
        <w:ind w:right="97"/>
        <w:jc w:val="both"/>
        <w:rPr>
          <w:rStyle w:val="FontStyle12"/>
          <w:sz w:val="28"/>
          <w:szCs w:val="28"/>
        </w:rPr>
      </w:pPr>
      <w:r w:rsidRPr="00960907">
        <w:rPr>
          <w:rStyle w:val="FontStyle12"/>
          <w:sz w:val="28"/>
          <w:szCs w:val="28"/>
        </w:rPr>
        <w:t>20</w:t>
      </w:r>
      <w:r w:rsidR="00997904">
        <w:rPr>
          <w:rStyle w:val="FontStyle12"/>
          <w:sz w:val="28"/>
          <w:szCs w:val="28"/>
        </w:rPr>
        <w:t>21</w:t>
      </w:r>
      <w:r w:rsidR="005A50D4" w:rsidRPr="00960907">
        <w:rPr>
          <w:rStyle w:val="FontStyle12"/>
          <w:sz w:val="28"/>
          <w:szCs w:val="28"/>
        </w:rPr>
        <w:t xml:space="preserve"> </w:t>
      </w:r>
      <w:r w:rsidR="005A50D4" w:rsidRPr="00960907">
        <w:rPr>
          <w:rStyle w:val="FontStyle12"/>
          <w:sz w:val="28"/>
          <w:szCs w:val="28"/>
        </w:rPr>
        <w:tab/>
      </w:r>
      <w:r w:rsidR="005A50D4" w:rsidRPr="00960907">
        <w:rPr>
          <w:rStyle w:val="FontStyle12"/>
          <w:sz w:val="28"/>
          <w:szCs w:val="28"/>
        </w:rPr>
        <w:tab/>
        <w:t xml:space="preserve">  </w:t>
      </w:r>
      <w:r w:rsidR="009C2A05" w:rsidRPr="00960907">
        <w:rPr>
          <w:rStyle w:val="FontStyle12"/>
          <w:sz w:val="28"/>
          <w:szCs w:val="28"/>
        </w:rPr>
        <w:t xml:space="preserve">                 </w:t>
      </w:r>
      <w:r w:rsidRPr="00960907">
        <w:rPr>
          <w:rStyle w:val="FontStyle12"/>
          <w:sz w:val="28"/>
          <w:szCs w:val="28"/>
        </w:rPr>
        <w:t xml:space="preserve">                   </w:t>
      </w:r>
      <w:r w:rsidR="005A50D4" w:rsidRPr="00960907">
        <w:rPr>
          <w:rStyle w:val="FontStyle12"/>
          <w:sz w:val="28"/>
          <w:szCs w:val="28"/>
        </w:rPr>
        <w:tab/>
        <w:t xml:space="preserve">                               </w:t>
      </w:r>
      <w:r w:rsidRPr="00960907">
        <w:rPr>
          <w:rStyle w:val="FontStyle12"/>
          <w:sz w:val="28"/>
          <w:szCs w:val="28"/>
        </w:rPr>
        <w:t xml:space="preserve">      </w:t>
      </w:r>
      <w:r w:rsidR="00960907">
        <w:rPr>
          <w:rStyle w:val="FontStyle12"/>
          <w:sz w:val="28"/>
          <w:szCs w:val="28"/>
        </w:rPr>
        <w:t xml:space="preserve">     </w:t>
      </w:r>
      <w:r w:rsidRPr="00960907">
        <w:rPr>
          <w:rStyle w:val="FontStyle12"/>
          <w:sz w:val="28"/>
          <w:szCs w:val="28"/>
        </w:rPr>
        <w:t xml:space="preserve">  </w:t>
      </w:r>
      <w:r w:rsidR="001E4AB9" w:rsidRPr="00960907">
        <w:rPr>
          <w:rStyle w:val="FontStyle12"/>
          <w:sz w:val="28"/>
          <w:szCs w:val="28"/>
        </w:rPr>
        <w:t xml:space="preserve">№ </w:t>
      </w:r>
      <w:r w:rsidR="00BF4D06">
        <w:rPr>
          <w:rStyle w:val="FontStyle12"/>
          <w:sz w:val="28"/>
          <w:szCs w:val="28"/>
        </w:rPr>
        <w:t>00</w:t>
      </w:r>
      <w:r w:rsidR="005A50D4" w:rsidRPr="00960907">
        <w:rPr>
          <w:rStyle w:val="FontStyle12"/>
          <w:sz w:val="28"/>
          <w:szCs w:val="28"/>
        </w:rPr>
        <w:t>-П</w:t>
      </w:r>
      <w:r w:rsidRPr="00960907">
        <w:rPr>
          <w:rStyle w:val="FontStyle12"/>
          <w:sz w:val="28"/>
          <w:szCs w:val="28"/>
        </w:rPr>
        <w:t>Г</w:t>
      </w:r>
    </w:p>
    <w:p w:rsidR="005A50D4" w:rsidRPr="00960907" w:rsidRDefault="005A50D4" w:rsidP="005A50D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A50D4" w:rsidRDefault="00997904" w:rsidP="007A416D">
      <w:pPr>
        <w:autoSpaceDE w:val="0"/>
        <w:autoSpaceDN w:val="0"/>
        <w:adjustRightInd w:val="0"/>
        <w:ind w:right="-2"/>
        <w:jc w:val="both"/>
        <w:rPr>
          <w:b/>
          <w:bCs/>
          <w:sz w:val="28"/>
          <w:szCs w:val="28"/>
        </w:rPr>
      </w:pPr>
      <w:r w:rsidRPr="00997904">
        <w:rPr>
          <w:b/>
          <w:sz w:val="28"/>
          <w:szCs w:val="28"/>
        </w:rPr>
        <w:t xml:space="preserve">О внесении изменений в постановление администрации Лапшихинского сельсовета от 28.10.2020 № 57-ПГ </w:t>
      </w:r>
      <w:r>
        <w:rPr>
          <w:b/>
          <w:sz w:val="28"/>
          <w:szCs w:val="28"/>
        </w:rPr>
        <w:t>«</w:t>
      </w:r>
      <w:r w:rsidR="005A50D4" w:rsidRPr="00997904">
        <w:rPr>
          <w:b/>
          <w:sz w:val="28"/>
          <w:szCs w:val="28"/>
        </w:rPr>
        <w:t>Об утверждении административного регламента предоставления муниципальной</w:t>
      </w:r>
      <w:r w:rsidR="005A50D4" w:rsidRPr="00960907">
        <w:rPr>
          <w:b/>
          <w:sz w:val="28"/>
          <w:szCs w:val="28"/>
        </w:rPr>
        <w:t xml:space="preserve"> услуги </w:t>
      </w:r>
      <w:r w:rsidR="005A50D4" w:rsidRPr="00960907">
        <w:rPr>
          <w:b/>
          <w:bCs/>
          <w:sz w:val="28"/>
          <w:szCs w:val="28"/>
        </w:rPr>
        <w:t xml:space="preserve">«Предоставление информации об  очередности предоставления жилых  помещений на условиях социального найма» </w:t>
      </w:r>
    </w:p>
    <w:p w:rsidR="0041721D" w:rsidRPr="00001642" w:rsidRDefault="0041721D" w:rsidP="0041721D">
      <w:pPr>
        <w:ind w:firstLine="720"/>
        <w:jc w:val="both"/>
        <w:rPr>
          <w:sz w:val="28"/>
          <w:szCs w:val="28"/>
        </w:rPr>
      </w:pPr>
      <w:r w:rsidRPr="00E61A9B">
        <w:rPr>
          <w:sz w:val="28"/>
          <w:szCs w:val="28"/>
        </w:rPr>
        <w:t>В соответствии с Федеральным законом от 27.07.2010 № 210-ФЗ «Об организации предоставления  государственных и муниципальных услуг»,  руководствуясь Уставом Лапшихинского сельсовета Ачинского района, принимая во внимание протест Ачинской городской прокуратуры от 07.06.2021 №7/3-05-2021</w:t>
      </w:r>
      <w:r w:rsidRPr="00385B0F">
        <w:rPr>
          <w:sz w:val="28"/>
          <w:szCs w:val="28"/>
        </w:rPr>
        <w:t>,  ПОСТАНОВЛЯЮ:</w:t>
      </w:r>
    </w:p>
    <w:p w:rsidR="00997904" w:rsidRPr="00960907" w:rsidRDefault="00997904" w:rsidP="007A416D">
      <w:pPr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</w:p>
    <w:p w:rsidR="00997904" w:rsidRDefault="0041721D" w:rsidP="009979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E425B2">
        <w:rPr>
          <w:bCs/>
          <w:sz w:val="28"/>
          <w:szCs w:val="28"/>
        </w:rPr>
        <w:t>Внести изменения</w:t>
      </w:r>
      <w:r>
        <w:rPr>
          <w:bCs/>
          <w:sz w:val="28"/>
          <w:szCs w:val="28"/>
        </w:rPr>
        <w:t xml:space="preserve"> </w:t>
      </w:r>
      <w:r w:rsidRPr="00E61A9B">
        <w:rPr>
          <w:bCs/>
          <w:sz w:val="28"/>
          <w:szCs w:val="28"/>
        </w:rPr>
        <w:t xml:space="preserve">в приложение к постановлению </w:t>
      </w:r>
      <w:r w:rsidRPr="00E61A9B">
        <w:rPr>
          <w:sz w:val="28"/>
          <w:szCs w:val="28"/>
        </w:rPr>
        <w:t>администрации Лапшихинского сельсовета от</w:t>
      </w:r>
      <w:r>
        <w:rPr>
          <w:sz w:val="28"/>
          <w:szCs w:val="28"/>
        </w:rPr>
        <w:t xml:space="preserve"> </w:t>
      </w:r>
      <w:r w:rsidRPr="00E41E5F">
        <w:rPr>
          <w:sz w:val="28"/>
          <w:szCs w:val="28"/>
        </w:rPr>
        <w:t xml:space="preserve">28.10.2020 № 57-ПГ «Об утверждении административного регламента предоставления муниципальной услуги </w:t>
      </w:r>
      <w:r w:rsidRPr="00E41E5F">
        <w:rPr>
          <w:bCs/>
          <w:sz w:val="28"/>
          <w:szCs w:val="28"/>
        </w:rPr>
        <w:t>«Предоставление информации об  очередности предоставления жилых  помещений на условиях социального найма»</w:t>
      </w:r>
      <w:r w:rsidR="00E41E5F">
        <w:rPr>
          <w:bCs/>
          <w:sz w:val="28"/>
          <w:szCs w:val="28"/>
        </w:rPr>
        <w:t>:</w:t>
      </w:r>
    </w:p>
    <w:p w:rsidR="00E41E5F" w:rsidRPr="00334FCC" w:rsidRDefault="00E41E5F" w:rsidP="00E41E5F">
      <w:pPr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 w:rsidRPr="00E61A9B">
        <w:rPr>
          <w:b/>
          <w:sz w:val="28"/>
          <w:szCs w:val="28"/>
        </w:rPr>
        <w:t xml:space="preserve">1.1. </w:t>
      </w:r>
      <w:r w:rsidRPr="00E61A9B">
        <w:rPr>
          <w:b/>
        </w:rPr>
        <w:t>Д</w:t>
      </w:r>
      <w:r w:rsidRPr="00E61A9B">
        <w:rPr>
          <w:b/>
          <w:bCs/>
          <w:color w:val="000000"/>
          <w:kern w:val="36"/>
          <w:sz w:val="28"/>
          <w:szCs w:val="28"/>
        </w:rPr>
        <w:t>ополнить Разделом 6 следующего содержания:</w:t>
      </w:r>
    </w:p>
    <w:p w:rsidR="00E41E5F" w:rsidRDefault="00E41E5F" w:rsidP="00E41E5F">
      <w:pPr>
        <w:shd w:val="clear" w:color="auto" w:fill="FFFFFF"/>
        <w:jc w:val="both"/>
        <w:outlineLvl w:val="0"/>
        <w:rPr>
          <w:b/>
          <w:sz w:val="28"/>
          <w:szCs w:val="28"/>
        </w:rPr>
      </w:pPr>
      <w:r w:rsidRPr="0029471E">
        <w:rPr>
          <w:b/>
          <w:sz w:val="28"/>
          <w:szCs w:val="28"/>
        </w:rPr>
        <w:t xml:space="preserve"> «6.</w:t>
      </w:r>
      <w:r>
        <w:rPr>
          <w:sz w:val="28"/>
          <w:szCs w:val="28"/>
        </w:rPr>
        <w:t xml:space="preserve"> </w:t>
      </w:r>
      <w:r w:rsidRPr="002E601E">
        <w:rPr>
          <w:b/>
          <w:bCs/>
          <w:color w:val="000000"/>
          <w:kern w:val="36"/>
          <w:sz w:val="28"/>
          <w:szCs w:val="28"/>
        </w:rPr>
        <w:t>Права заявителей при получении государственных и муниципальных услуг</w:t>
      </w:r>
      <w:r>
        <w:rPr>
          <w:b/>
          <w:bCs/>
          <w:color w:val="000000"/>
          <w:kern w:val="36"/>
          <w:sz w:val="28"/>
          <w:szCs w:val="28"/>
        </w:rPr>
        <w:t>».</w:t>
      </w:r>
    </w:p>
    <w:p w:rsidR="00E41E5F" w:rsidRPr="008803E2" w:rsidRDefault="00E41E5F" w:rsidP="00E41E5F">
      <w:pPr>
        <w:shd w:val="clear" w:color="auto" w:fill="FFFFFF"/>
        <w:jc w:val="both"/>
        <w:outlineLvl w:val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90428">
        <w:rPr>
          <w:color w:val="000000"/>
          <w:sz w:val="28"/>
          <w:szCs w:val="28"/>
        </w:rPr>
        <w:t>При получении государственных и муниципальных услуг заявители имеют право на:</w:t>
      </w:r>
    </w:p>
    <w:p w:rsidR="00E41E5F" w:rsidRPr="00590428" w:rsidRDefault="00E41E5F" w:rsidP="00E41E5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90428">
        <w:rPr>
          <w:color w:val="000000"/>
          <w:sz w:val="28"/>
          <w:szCs w:val="28"/>
        </w:rPr>
        <w:t>1)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случае, предусмотренном </w:t>
      </w:r>
      <w:hyperlink r:id="rId9" w:anchor="dst100372" w:history="1">
        <w:r w:rsidRPr="00334FCC">
          <w:rPr>
            <w:color w:val="000000"/>
            <w:sz w:val="28"/>
            <w:szCs w:val="28"/>
          </w:rPr>
          <w:t>частью 2 статьи 14</w:t>
        </w:r>
      </w:hyperlink>
      <w:r w:rsidRPr="00590428">
        <w:rPr>
          <w:color w:val="000000"/>
          <w:sz w:val="28"/>
          <w:szCs w:val="28"/>
        </w:rPr>
        <w:t xml:space="preserve"> настоящего Федерального закона; </w:t>
      </w:r>
    </w:p>
    <w:p w:rsidR="00E41E5F" w:rsidRPr="00590428" w:rsidRDefault="00E41E5F" w:rsidP="00E41E5F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590428">
        <w:rPr>
          <w:color w:val="000000"/>
          <w:sz w:val="28"/>
          <w:szCs w:val="28"/>
        </w:rPr>
        <w:t>2) получение полной, актуальной и достоверной информации о порядке предоставления государственных и муниципальных услуг, в том числе в электронной форме;</w:t>
      </w:r>
    </w:p>
    <w:p w:rsidR="00E41E5F" w:rsidRPr="00590428" w:rsidRDefault="00E41E5F" w:rsidP="00E41E5F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590428">
        <w:rPr>
          <w:color w:val="000000"/>
          <w:sz w:val="28"/>
          <w:szCs w:val="28"/>
        </w:rPr>
        <w:t xml:space="preserve">3) получение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</w:t>
      </w:r>
      <w:r w:rsidRPr="00590428">
        <w:rPr>
          <w:color w:val="000000"/>
          <w:sz w:val="28"/>
          <w:szCs w:val="28"/>
        </w:rPr>
        <w:lastRenderedPageBreak/>
        <w:t xml:space="preserve">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форме; </w:t>
      </w:r>
    </w:p>
    <w:p w:rsidR="00E41E5F" w:rsidRPr="00590428" w:rsidRDefault="00E41E5F" w:rsidP="00E41E5F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590428">
        <w:rPr>
          <w:color w:val="000000"/>
          <w:sz w:val="28"/>
          <w:szCs w:val="28"/>
        </w:rPr>
        <w:t xml:space="preserve">4) досудебное (внесудебное) рассмотрение жалоб в процессе получения государственных и (или) муниципальных услуг; </w:t>
      </w:r>
    </w:p>
    <w:p w:rsidR="00E41E5F" w:rsidRPr="00590428" w:rsidRDefault="00E41E5F" w:rsidP="00E41E5F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590428">
        <w:rPr>
          <w:color w:val="000000"/>
          <w:sz w:val="28"/>
          <w:szCs w:val="28"/>
        </w:rPr>
        <w:t>5) получение государственных и 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 государственные услуги, и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:rsidR="00E41E5F" w:rsidRDefault="00E41E5F" w:rsidP="00E41E5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646FF">
        <w:rPr>
          <w:b/>
          <w:sz w:val="28"/>
          <w:szCs w:val="28"/>
        </w:rPr>
        <w:t xml:space="preserve">2.  </w:t>
      </w:r>
      <w:r>
        <w:rPr>
          <w:b/>
          <w:sz w:val="28"/>
          <w:szCs w:val="28"/>
        </w:rPr>
        <w:t xml:space="preserve"> </w:t>
      </w:r>
      <w:r w:rsidRPr="004218A0">
        <w:rPr>
          <w:b/>
          <w:sz w:val="28"/>
          <w:szCs w:val="28"/>
        </w:rPr>
        <w:t>Дополнить Разделом 7 следующего содержания:</w:t>
      </w:r>
    </w:p>
    <w:p w:rsidR="00E41E5F" w:rsidRPr="003C7BE3" w:rsidRDefault="00E41E5F" w:rsidP="00E41E5F">
      <w:pPr>
        <w:ind w:firstLine="708"/>
        <w:jc w:val="both"/>
        <w:rPr>
          <w:b/>
          <w:sz w:val="28"/>
          <w:szCs w:val="28"/>
        </w:rPr>
      </w:pPr>
      <w:r w:rsidRPr="00A646F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7. </w:t>
      </w:r>
      <w:r w:rsidRPr="00A646FF">
        <w:rPr>
          <w:b/>
          <w:sz w:val="28"/>
          <w:szCs w:val="28"/>
        </w:rPr>
        <w:t>Требования к организации предоставления государственных и муниципал</w:t>
      </w:r>
      <w:r>
        <w:rPr>
          <w:b/>
          <w:sz w:val="28"/>
          <w:szCs w:val="28"/>
        </w:rPr>
        <w:t>ьных услуг в электронной форме».</w:t>
      </w:r>
    </w:p>
    <w:p w:rsidR="00E41E5F" w:rsidRPr="00CC0801" w:rsidRDefault="00E41E5F" w:rsidP="00E41E5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hyperlink r:id="rId10" w:history="1">
        <w:r w:rsidRPr="00CC0801">
          <w:rPr>
            <w:sz w:val="28"/>
            <w:szCs w:val="28"/>
          </w:rPr>
          <w:t>1</w:t>
        </w:r>
      </w:hyperlink>
      <w:r w:rsidRPr="00CC0801">
        <w:rPr>
          <w:sz w:val="28"/>
          <w:szCs w:val="28"/>
        </w:rPr>
        <w:t>. При предоставлении государственных и муниципальных услуг в электронной форме осуществляются:</w:t>
      </w:r>
    </w:p>
    <w:p w:rsidR="00E41E5F" w:rsidRPr="00CC0801" w:rsidRDefault="00E41E5F" w:rsidP="00E41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0801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</w:t>
      </w:r>
      <w:r w:rsidRPr="00CC0801">
        <w:rPr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E41E5F" w:rsidRPr="00CC0801" w:rsidRDefault="00E41E5F" w:rsidP="00E41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0801">
        <w:rPr>
          <w:sz w:val="28"/>
          <w:szCs w:val="28"/>
        </w:rPr>
        <w:t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от 27.07.2010</w:t>
      </w:r>
      <w:r>
        <w:rPr>
          <w:sz w:val="28"/>
          <w:szCs w:val="28"/>
        </w:rPr>
        <w:t xml:space="preserve"> N 210-ФЗ «</w:t>
      </w:r>
      <w:r w:rsidRPr="00CC0801">
        <w:rPr>
          <w:sz w:val="28"/>
          <w:szCs w:val="28"/>
        </w:rPr>
        <w:t xml:space="preserve">Об организации предоставления государственных и </w:t>
      </w:r>
      <w:r>
        <w:rPr>
          <w:sz w:val="28"/>
          <w:szCs w:val="28"/>
        </w:rPr>
        <w:t>муниципальных услуг»</w:t>
      </w:r>
      <w:r w:rsidRPr="00CC0801">
        <w:rPr>
          <w:sz w:val="28"/>
          <w:szCs w:val="28"/>
        </w:rPr>
        <w:t xml:space="preserve">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 </w:t>
      </w:r>
    </w:p>
    <w:p w:rsidR="00E41E5F" w:rsidRPr="00CC0801" w:rsidRDefault="00E41E5F" w:rsidP="00E41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0801">
        <w:rPr>
          <w:sz w:val="28"/>
          <w:szCs w:val="28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E41E5F" w:rsidRPr="00CC0801" w:rsidRDefault="00E41E5F" w:rsidP="00E41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0801">
        <w:rPr>
          <w:sz w:val="28"/>
          <w:szCs w:val="28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11" w:history="1">
        <w:r w:rsidRPr="00334FCC">
          <w:rPr>
            <w:sz w:val="28"/>
            <w:szCs w:val="28"/>
          </w:rPr>
          <w:t>частью 1 статьи 1</w:t>
        </w:r>
      </w:hyperlink>
      <w:r w:rsidRPr="00CC0801">
        <w:rPr>
          <w:sz w:val="28"/>
          <w:szCs w:val="28"/>
        </w:rPr>
        <w:t xml:space="preserve"> Федерального закона от </w:t>
      </w:r>
      <w:r w:rsidRPr="00CC0801">
        <w:rPr>
          <w:sz w:val="28"/>
          <w:szCs w:val="28"/>
        </w:rPr>
        <w:lastRenderedPageBreak/>
        <w:t>27.07.2010 № 210-ФЗ  «Об организации предоставления государственных и муниципальных услуг»  государственных и муниципальных услуг;</w:t>
      </w:r>
    </w:p>
    <w:p w:rsidR="00E41E5F" w:rsidRPr="00CC0801" w:rsidRDefault="00E41E5F" w:rsidP="00E41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0801">
        <w:rPr>
          <w:sz w:val="28"/>
          <w:szCs w:val="28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E41E5F" w:rsidRPr="00CC0801" w:rsidRDefault="00E41E5F" w:rsidP="00E41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0801">
        <w:rPr>
          <w:sz w:val="28"/>
          <w:szCs w:val="28"/>
        </w:rPr>
        <w:t>6) иные действия, необходимые для предоставления государственной или муниципальной услуги.</w:t>
      </w:r>
    </w:p>
    <w:p w:rsidR="00E41E5F" w:rsidRPr="003B5CDB" w:rsidRDefault="00E41E5F" w:rsidP="00E41E5F">
      <w:pPr>
        <w:jc w:val="both"/>
        <w:rPr>
          <w:i/>
          <w:sz w:val="28"/>
          <w:szCs w:val="28"/>
        </w:rPr>
      </w:pPr>
      <w:bookmarkStart w:id="0" w:name="p292"/>
      <w:bookmarkEnd w:id="0"/>
      <w:r>
        <w:rPr>
          <w:sz w:val="28"/>
          <w:szCs w:val="28"/>
        </w:rPr>
        <w:tab/>
      </w:r>
      <w:r w:rsidRPr="00CC0801">
        <w:rPr>
          <w:sz w:val="28"/>
          <w:szCs w:val="28"/>
        </w:rPr>
        <w:t>2.  Правительство Российской Федерации вправе определить требования к предоставлению в электронной форме государственных и муниципальных услуг, а также услуг, указанных в части 3 статьи 1 Федерального закона от 27.07.2010</w:t>
      </w:r>
      <w:r>
        <w:rPr>
          <w:sz w:val="28"/>
          <w:szCs w:val="28"/>
        </w:rPr>
        <w:t xml:space="preserve"> № 210-ФЗ  «</w:t>
      </w:r>
      <w:r w:rsidRPr="00CC0801">
        <w:rPr>
          <w:sz w:val="28"/>
          <w:szCs w:val="28"/>
        </w:rPr>
        <w:t xml:space="preserve">Об организации предоставления государственных </w:t>
      </w:r>
      <w:r>
        <w:rPr>
          <w:sz w:val="28"/>
          <w:szCs w:val="28"/>
        </w:rPr>
        <w:t>и муниципальных услуг»</w:t>
      </w:r>
      <w:r w:rsidRPr="00CC0801">
        <w:rPr>
          <w:sz w:val="28"/>
          <w:szCs w:val="28"/>
        </w:rPr>
        <w:t xml:space="preserve"> (включая требования к автоматизированной проверке информации, содержащейся в заявлениях и иных документах, предоставляемых в форме электронных документов, необходимых для предоставления государственных и муниципальных услуг, в том числе услуг, указанных в части 3 настоящей статьи, и требования к форматам таких заявлений и иных документов), и установить порядок определения требований к форматам таких заявлений и иных документов. </w:t>
      </w:r>
      <w:bookmarkStart w:id="1" w:name="p295"/>
      <w:bookmarkEnd w:id="1"/>
    </w:p>
    <w:p w:rsidR="00E41E5F" w:rsidRPr="00AF63E5" w:rsidRDefault="00E41E5F" w:rsidP="00E41E5F">
      <w:pPr>
        <w:ind w:firstLine="709"/>
        <w:jc w:val="both"/>
        <w:rPr>
          <w:sz w:val="28"/>
          <w:szCs w:val="28"/>
        </w:rPr>
      </w:pPr>
      <w:r w:rsidRPr="00101BD4">
        <w:rPr>
          <w:b/>
          <w:sz w:val="28"/>
          <w:szCs w:val="28"/>
        </w:rPr>
        <w:t>1.</w:t>
      </w:r>
      <w:r w:rsidR="009E170B">
        <w:rPr>
          <w:b/>
          <w:sz w:val="28"/>
          <w:szCs w:val="28"/>
        </w:rPr>
        <w:t>3</w:t>
      </w:r>
      <w:r w:rsidRPr="00AF63E5">
        <w:rPr>
          <w:sz w:val="28"/>
          <w:szCs w:val="28"/>
        </w:rPr>
        <w:t xml:space="preserve"> </w:t>
      </w:r>
      <w:r w:rsidRPr="004218A0">
        <w:rPr>
          <w:b/>
          <w:sz w:val="28"/>
          <w:szCs w:val="28"/>
        </w:rPr>
        <w:t>Дополнить Разделом 8 следующего содержания:</w:t>
      </w:r>
    </w:p>
    <w:p w:rsidR="00E41E5F" w:rsidRPr="003B5CDB" w:rsidRDefault="00E41E5F" w:rsidP="00E41E5F">
      <w:pPr>
        <w:keepNext/>
        <w:keepLines/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 w:rsidRPr="00101BD4">
        <w:rPr>
          <w:b/>
          <w:kern w:val="2"/>
          <w:sz w:val="28"/>
          <w:szCs w:val="28"/>
        </w:rPr>
        <w:t>«8. Исправление допущенных опечаток и ошибок в выданных</w:t>
      </w:r>
      <w:r w:rsidRPr="00101BD4">
        <w:rPr>
          <w:b/>
          <w:kern w:val="2"/>
          <w:sz w:val="28"/>
          <w:szCs w:val="28"/>
        </w:rPr>
        <w:br/>
        <w:t>в результате предоставления муниципальной услуги документах»</w:t>
      </w:r>
      <w:r>
        <w:rPr>
          <w:b/>
          <w:kern w:val="2"/>
          <w:sz w:val="28"/>
          <w:szCs w:val="28"/>
        </w:rPr>
        <w:t>.</w:t>
      </w:r>
    </w:p>
    <w:p w:rsidR="00E41E5F" w:rsidRPr="00AF63E5" w:rsidRDefault="00E41E5F" w:rsidP="00E41E5F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AF63E5">
        <w:rPr>
          <w:kern w:val="2"/>
          <w:sz w:val="28"/>
          <w:szCs w:val="28"/>
        </w:rPr>
        <w:t xml:space="preserve">1. Основанием для исправления допущенных опечаток и ошибок в выданных в результате предоставления муниципальной услуги письменных разъяснениях (далее – техническая ошибка) является получение </w:t>
      </w:r>
      <w:r w:rsidRPr="00AF63E5">
        <w:rPr>
          <w:sz w:val="28"/>
          <w:szCs w:val="28"/>
        </w:rPr>
        <w:t>администрацией</w:t>
      </w:r>
      <w:r w:rsidRPr="00AF63E5">
        <w:rPr>
          <w:kern w:val="2"/>
          <w:sz w:val="28"/>
          <w:szCs w:val="28"/>
        </w:rPr>
        <w:t xml:space="preserve"> заявления об исправлении технической ошибки от заявителя или его представителя.</w:t>
      </w:r>
    </w:p>
    <w:p w:rsidR="00E41E5F" w:rsidRPr="00AF63E5" w:rsidRDefault="00E41E5F" w:rsidP="00E41E5F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AF63E5">
        <w:rPr>
          <w:kern w:val="2"/>
          <w:sz w:val="28"/>
          <w:szCs w:val="28"/>
        </w:rPr>
        <w:t xml:space="preserve">2. Заявление об исправлении технической ошибки подается заявителем или его представителем в администрацию одним из способов, указанным в приложении 1 настоящего административного регламента. </w:t>
      </w:r>
    </w:p>
    <w:p w:rsidR="00E41E5F" w:rsidRPr="00AF63E5" w:rsidRDefault="00E41E5F" w:rsidP="00E41E5F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AF63E5">
        <w:rPr>
          <w:kern w:val="2"/>
          <w:sz w:val="28"/>
          <w:szCs w:val="28"/>
        </w:rPr>
        <w:t xml:space="preserve">3. Заявление об исправлении технической ошибки регистрируется должностным лицом </w:t>
      </w:r>
      <w:r w:rsidRPr="00AF63E5">
        <w:rPr>
          <w:sz w:val="28"/>
          <w:szCs w:val="28"/>
        </w:rPr>
        <w:t>администрации</w:t>
      </w:r>
      <w:r w:rsidRPr="00AF63E5">
        <w:rPr>
          <w:kern w:val="2"/>
          <w:sz w:val="28"/>
          <w:szCs w:val="28"/>
        </w:rPr>
        <w:t>, ответственным за прием и регистрацию документов, в порядке, установленном разделе 3 настоящего административного регламента, и направляется должностному лицу, ответственному за предоставление муниципальной услуги.</w:t>
      </w:r>
    </w:p>
    <w:p w:rsidR="00E41E5F" w:rsidRPr="00AF63E5" w:rsidRDefault="00E41E5F" w:rsidP="00E41E5F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AF63E5">
        <w:rPr>
          <w:kern w:val="2"/>
          <w:sz w:val="28"/>
          <w:szCs w:val="28"/>
        </w:rPr>
        <w:t xml:space="preserve">4. Должностное лицо </w:t>
      </w:r>
      <w:r w:rsidRPr="00AF63E5">
        <w:rPr>
          <w:sz w:val="28"/>
          <w:szCs w:val="28"/>
        </w:rPr>
        <w:t>администрации</w:t>
      </w:r>
      <w:r w:rsidRPr="00AF63E5">
        <w:rPr>
          <w:kern w:val="2"/>
          <w:sz w:val="28"/>
          <w:szCs w:val="28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</w:p>
    <w:p w:rsidR="00E41E5F" w:rsidRPr="00AF63E5" w:rsidRDefault="00E41E5F" w:rsidP="00E41E5F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AF63E5">
        <w:rPr>
          <w:kern w:val="2"/>
          <w:sz w:val="28"/>
          <w:szCs w:val="28"/>
        </w:rPr>
        <w:t>1) об исправлении технической ошибки;</w:t>
      </w:r>
    </w:p>
    <w:p w:rsidR="00E41E5F" w:rsidRPr="00AF63E5" w:rsidRDefault="00E41E5F" w:rsidP="00E41E5F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AF63E5">
        <w:rPr>
          <w:kern w:val="2"/>
          <w:sz w:val="28"/>
          <w:szCs w:val="28"/>
        </w:rPr>
        <w:t>2) об отсутствии технической ошибки.</w:t>
      </w:r>
    </w:p>
    <w:p w:rsidR="00E41E5F" w:rsidRPr="00AF63E5" w:rsidRDefault="00E41E5F" w:rsidP="00E41E5F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AF63E5">
        <w:rPr>
          <w:kern w:val="2"/>
          <w:sz w:val="28"/>
          <w:szCs w:val="28"/>
        </w:rPr>
        <w:t xml:space="preserve">5. Критерием принятия решения, указанного в пункте 4 настоящего административного регламента, является наличие опечатки и (или) ошибки в </w:t>
      </w:r>
      <w:r w:rsidRPr="00AF63E5">
        <w:rPr>
          <w:kern w:val="2"/>
          <w:sz w:val="28"/>
          <w:szCs w:val="28"/>
        </w:rPr>
        <w:lastRenderedPageBreak/>
        <w:t>выданном заявителю или его представителю документе, являющемся результатом предоставления муниципальной услуги.</w:t>
      </w:r>
    </w:p>
    <w:p w:rsidR="00E41E5F" w:rsidRPr="00AF63E5" w:rsidRDefault="00E41E5F" w:rsidP="00E41E5F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AF63E5">
        <w:rPr>
          <w:kern w:val="2"/>
          <w:sz w:val="28"/>
          <w:szCs w:val="28"/>
        </w:rPr>
        <w:t xml:space="preserve">6. В случае принятия решения, указанного в подпункте 1 пункта 4 настоящего административного регламента, должностное лицо </w:t>
      </w:r>
      <w:r w:rsidRPr="00AF63E5">
        <w:rPr>
          <w:sz w:val="28"/>
          <w:szCs w:val="28"/>
        </w:rPr>
        <w:t>администрации</w:t>
      </w:r>
      <w:r w:rsidRPr="00AF63E5">
        <w:rPr>
          <w:kern w:val="2"/>
          <w:sz w:val="28"/>
          <w:szCs w:val="28"/>
        </w:rPr>
        <w:t>, ответственное за предоставление муниципальной услуги, подготавливает письменные разъяснения с исправленной технической ошибкой в порядке, предусмотренном разделе 3 пункт 3.6 настоящего административного регламента.</w:t>
      </w:r>
    </w:p>
    <w:p w:rsidR="00E41E5F" w:rsidRPr="00AF63E5" w:rsidRDefault="00E41E5F" w:rsidP="00E41E5F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AF63E5">
        <w:rPr>
          <w:kern w:val="2"/>
          <w:sz w:val="28"/>
          <w:szCs w:val="28"/>
        </w:rPr>
        <w:t>7. В случае принятия решения, указанного в подпункте 2 пункта 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</w:p>
    <w:p w:rsidR="00E41E5F" w:rsidRPr="00AF63E5" w:rsidRDefault="00E41E5F" w:rsidP="00E41E5F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AF63E5">
        <w:rPr>
          <w:kern w:val="2"/>
          <w:sz w:val="28"/>
          <w:szCs w:val="28"/>
        </w:rPr>
        <w:t>8.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 6 или 7 настоящего административного регламента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– вручает его лично.</w:t>
      </w:r>
    </w:p>
    <w:p w:rsidR="00E41E5F" w:rsidRPr="00AF63E5" w:rsidRDefault="00E41E5F" w:rsidP="00E41E5F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AF63E5">
        <w:rPr>
          <w:kern w:val="2"/>
          <w:sz w:val="28"/>
          <w:szCs w:val="28"/>
        </w:rPr>
        <w:t xml:space="preserve">В случае,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 6 или 7 настоящего административного регламента направляет указанный документ в МФЦ. </w:t>
      </w:r>
    </w:p>
    <w:p w:rsidR="00E41E5F" w:rsidRPr="00AF63E5" w:rsidRDefault="00E41E5F" w:rsidP="00E41E5F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AF63E5">
        <w:rPr>
          <w:kern w:val="2"/>
          <w:sz w:val="28"/>
          <w:szCs w:val="28"/>
        </w:rPr>
        <w:t>9.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E41E5F" w:rsidRPr="00AF63E5" w:rsidRDefault="00E41E5F" w:rsidP="00E41E5F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AF63E5">
        <w:rPr>
          <w:kern w:val="2"/>
          <w:sz w:val="28"/>
          <w:szCs w:val="28"/>
        </w:rPr>
        <w:t>1) в случае наличия технической ошибки в выданном в результате предоставления муниципальной услуги документе – информационная справка с исправленной технической ошибкой;</w:t>
      </w:r>
    </w:p>
    <w:p w:rsidR="00E41E5F" w:rsidRPr="00AF63E5" w:rsidRDefault="00E41E5F" w:rsidP="00E41E5F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AF63E5">
        <w:rPr>
          <w:kern w:val="2"/>
          <w:sz w:val="28"/>
          <w:szCs w:val="28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</w:p>
    <w:p w:rsidR="00E41E5F" w:rsidRDefault="00E41E5F" w:rsidP="00E41E5F">
      <w:pPr>
        <w:ind w:firstLine="708"/>
        <w:jc w:val="both"/>
        <w:rPr>
          <w:sz w:val="28"/>
          <w:szCs w:val="28"/>
        </w:rPr>
      </w:pPr>
      <w:r w:rsidRPr="00AF63E5">
        <w:rPr>
          <w:kern w:val="2"/>
          <w:sz w:val="28"/>
          <w:szCs w:val="28"/>
        </w:rPr>
        <w:t xml:space="preserve">10. Способом фиксации результата рассмотрения заявления об исправлении технической ошибки является занесение должностным лицом администрации, ответственным за направление (выдачу) заявителю или его </w:t>
      </w:r>
      <w:r w:rsidRPr="00AF63E5">
        <w:rPr>
          <w:kern w:val="2"/>
          <w:sz w:val="28"/>
          <w:szCs w:val="28"/>
        </w:rPr>
        <w:lastRenderedPageBreak/>
        <w:t>представителю результата муниципальной услуги, в  журнале отметки о выдаче письменных разъяснений с исправленной технической ошибкой заявителю или его представителю или о направлении указанной справки в МФЦ».</w:t>
      </w:r>
      <w:r w:rsidRPr="00AF63E5">
        <w:rPr>
          <w:rFonts w:ascii="Courier New" w:eastAsia="Calibri" w:hAnsi="Courier New" w:cs="Courier New"/>
          <w:sz w:val="20"/>
          <w:szCs w:val="20"/>
        </w:rPr>
        <w:t xml:space="preserve">                 </w:t>
      </w:r>
    </w:p>
    <w:p w:rsidR="00E41E5F" w:rsidRPr="004218A0" w:rsidRDefault="00E41E5F" w:rsidP="00E41E5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E170B">
        <w:rPr>
          <w:b/>
          <w:sz w:val="28"/>
          <w:szCs w:val="28"/>
        </w:rPr>
        <w:t>4</w:t>
      </w:r>
      <w:r w:rsidRPr="004218A0">
        <w:rPr>
          <w:b/>
          <w:sz w:val="28"/>
          <w:szCs w:val="28"/>
        </w:rPr>
        <w:t xml:space="preserve"> Раздел 2.18.1 изложить в новой редакции: </w:t>
      </w:r>
    </w:p>
    <w:p w:rsidR="00E41E5F" w:rsidRPr="00A646FF" w:rsidRDefault="00E41E5F" w:rsidP="00E41E5F">
      <w:pPr>
        <w:ind w:firstLine="708"/>
        <w:jc w:val="both"/>
        <w:rPr>
          <w:b/>
          <w:sz w:val="28"/>
          <w:szCs w:val="28"/>
        </w:rPr>
      </w:pPr>
      <w:r w:rsidRPr="00A646F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2.18.1 </w:t>
      </w:r>
      <w:r w:rsidRPr="00A646FF">
        <w:rPr>
          <w:b/>
          <w:sz w:val="28"/>
          <w:szCs w:val="28"/>
        </w:rPr>
        <w:t xml:space="preserve">Особенности организации предоставления муниципальных услуг в </w:t>
      </w:r>
      <w:r>
        <w:rPr>
          <w:b/>
          <w:sz w:val="28"/>
          <w:szCs w:val="28"/>
        </w:rPr>
        <w:t>многофункциональных центрах».</w:t>
      </w:r>
      <w:r w:rsidRPr="00A646FF">
        <w:rPr>
          <w:b/>
          <w:sz w:val="28"/>
          <w:szCs w:val="28"/>
        </w:rPr>
        <w:t xml:space="preserve">  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1. Многофункциональные центры осуществляют: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1)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2) представление интересов заявителей при взаимодействии с органами, предоставляющими государственные услуги, и органами, предоставляющими муниципальные услуги, а также с организациями, участвующими в предоставлении предусмотренных частью 1 статьи 1 Федерального закона от 27.07.2010</w:t>
      </w:r>
      <w:r>
        <w:rPr>
          <w:sz w:val="28"/>
          <w:szCs w:val="28"/>
        </w:rPr>
        <w:t xml:space="preserve"> № 210-ФЗ «</w:t>
      </w:r>
      <w:r w:rsidRPr="007758C6">
        <w:rPr>
          <w:sz w:val="28"/>
          <w:szCs w:val="28"/>
        </w:rPr>
        <w:t xml:space="preserve">Об организации предоставления государственных и </w:t>
      </w:r>
      <w:r>
        <w:rPr>
          <w:sz w:val="28"/>
          <w:szCs w:val="28"/>
        </w:rPr>
        <w:t xml:space="preserve">муниципальных услуг», </w:t>
      </w:r>
      <w:r w:rsidRPr="007758C6">
        <w:rPr>
          <w:sz w:val="28"/>
          <w:szCs w:val="28"/>
        </w:rPr>
        <w:t xml:space="preserve"> государственных и муниципальных услуг, в том числе с использованием информационно-технологической и коммуникационной инфраструктуры;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2.1) составление на основании комплексного запроса заявлений на предоставление конкретных государственных и (или)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государственных и (или)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 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3) представление интересов органов, предоставляющих государственные услуги, и органов, предоставляющих муниципальные услуги, при взаимодействии с заявителями;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 xml:space="preserve">4) 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</w:t>
      </w:r>
      <w:r w:rsidRPr="007758C6">
        <w:rPr>
          <w:sz w:val="28"/>
          <w:szCs w:val="28"/>
        </w:rPr>
        <w:lastRenderedPageBreak/>
        <w:t>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7758C6">
        <w:rPr>
          <w:sz w:val="28"/>
          <w:szCs w:val="28"/>
        </w:rPr>
        <w:t>;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5) взаимодействие с государственными органами и органами местного самоуправления по вопросам предоставления государственных и муниципальных услуг, а также с организациями, участвующими в предоставлении предусмотренных частью 1 статьи 1 Федерального закона от 27.07.</w:t>
      </w:r>
      <w:r>
        <w:rPr>
          <w:sz w:val="28"/>
          <w:szCs w:val="28"/>
        </w:rPr>
        <w:t>2010 № 210-ФЗ «</w:t>
      </w:r>
      <w:r w:rsidRPr="007758C6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 xml:space="preserve">рственных и муниципальных услуг» </w:t>
      </w:r>
      <w:r w:rsidRPr="007758C6">
        <w:rPr>
          <w:sz w:val="28"/>
          <w:szCs w:val="28"/>
        </w:rPr>
        <w:t xml:space="preserve"> государственных и муниципальных услуг,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6) выдачу заявителям документов, полученных от органов, предоставляющих государственные услуги, и органов, предоставляющих муниципальные услуги, по результатам предоставления государственных и муниципальных услуг,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Федерации;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6.1) 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требованиями, установленными Правительством Российской Федерации;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 xml:space="preserve">7) прием, обработку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многофункциональным центром выписки из информационных систем органов, предоставляющих государственные услуги, и органов, </w:t>
      </w:r>
      <w:r w:rsidRPr="007758C6">
        <w:rPr>
          <w:sz w:val="28"/>
          <w:szCs w:val="28"/>
        </w:rPr>
        <w:lastRenderedPageBreak/>
        <w:t>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государственные услуги, или органом, предоставляющим муниципальные услуги;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7.1)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случаях, предусмотренных федеральными законами;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частью 6 статьи 7 Федерального закона от 27.07.2010</w:t>
      </w:r>
      <w:r>
        <w:rPr>
          <w:sz w:val="28"/>
          <w:szCs w:val="28"/>
        </w:rPr>
        <w:t xml:space="preserve"> № 210-ФЗ «</w:t>
      </w:r>
      <w:r w:rsidRPr="007758C6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7758C6">
        <w:rPr>
          <w:sz w:val="28"/>
          <w:szCs w:val="28"/>
        </w:rPr>
        <w:t>,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7.3) в порядке, установленном статьей 14.1 Федерально</w:t>
      </w:r>
      <w:r>
        <w:rPr>
          <w:sz w:val="28"/>
          <w:szCs w:val="28"/>
        </w:rPr>
        <w:t>го закона от 27 июля 2006 года №</w:t>
      </w:r>
      <w:r w:rsidRPr="007758C6">
        <w:rPr>
          <w:sz w:val="28"/>
          <w:szCs w:val="28"/>
        </w:rPr>
        <w:t xml:space="preserve"> 149-ФЗ "Об информации, информационных технологиях и о защите информации",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власти, </w:t>
      </w:r>
      <w:r w:rsidRPr="007758C6">
        <w:rPr>
          <w:sz w:val="28"/>
          <w:szCs w:val="28"/>
        </w:rPr>
        <w:lastRenderedPageBreak/>
        <w:t>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8) иные функции, установленные нормативными правовыми актами и соглашениями о взаимодействии.</w:t>
      </w:r>
    </w:p>
    <w:p w:rsidR="00E41E5F" w:rsidRPr="001E776C" w:rsidRDefault="00E41E5F" w:rsidP="00E41E5F">
      <w:pPr>
        <w:ind w:firstLine="708"/>
        <w:jc w:val="both"/>
        <w:rPr>
          <w:sz w:val="28"/>
          <w:szCs w:val="28"/>
        </w:rPr>
      </w:pPr>
      <w:r w:rsidRPr="001E776C">
        <w:rPr>
          <w:sz w:val="28"/>
          <w:szCs w:val="28"/>
        </w:rPr>
        <w:t>1.1. В целях повышения территориальной доступности государственных и муниципальных услуг, предоставляемых по принципу "одного окна", для реализации функций, установленных настоящей статьей, уполномоченный многофункциональный центр вправе привлекать иные организации. Случаи и порядок привлечения указанных организаций, порядок их взаимодействия с уполномоченным многофункциональным центром, перечень функций, к реализации которых привлекается организация, а также требования к указанным организациям устанавливаются правилами организации деятельности уполномоченных многофункциональных центров, утверждаемыми Правительством Российской Федерации.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 xml:space="preserve">1.2. Организации, указанные </w:t>
      </w:r>
      <w:r>
        <w:rPr>
          <w:sz w:val="28"/>
          <w:szCs w:val="28"/>
        </w:rPr>
        <w:t>настоящего раздела в части 1.1 настоящего раздела</w:t>
      </w:r>
      <w:r w:rsidRPr="007758C6">
        <w:rPr>
          <w:sz w:val="28"/>
          <w:szCs w:val="28"/>
        </w:rPr>
        <w:t>, обязаны сообщить заявителю о том, что предоставленные им документы, необходимые для получения государственной или муниципальной услуги, будут переданы в уполномоченный многофункциональный центр, а также сообщить заявителю по его просьбе информацию, предусмотренную частью 7 статьи 14 Федерально</w:t>
      </w:r>
      <w:r>
        <w:rPr>
          <w:sz w:val="28"/>
          <w:szCs w:val="28"/>
        </w:rPr>
        <w:t>го закона от 27 июля 2006 года №</w:t>
      </w:r>
      <w:r w:rsidRPr="007758C6">
        <w:rPr>
          <w:sz w:val="28"/>
          <w:szCs w:val="28"/>
        </w:rPr>
        <w:t xml:space="preserve"> 152-ФЗ "О персональных данных".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 xml:space="preserve">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Федерации (для государственных услуг, предоставляемых в рамках осуществления полномочий органов государственной власти субъектов Российской Федерации, в том числе переданных им для осуществления полномочий Российской Федерации), муниципальными правовыми актами (для муниципальных услуг, а также государственных услуг, предоставляемых в рамках осуществления органами местного самоуправления отдельных государственных полномочий)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государственной или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</w:t>
      </w:r>
      <w:r w:rsidRPr="007758C6">
        <w:rPr>
          <w:sz w:val="28"/>
          <w:szCs w:val="28"/>
        </w:rPr>
        <w:lastRenderedPageBreak/>
        <w:t>иных юридически значимых действий, являющихся результатом предоставления государственной или муниципальной услуги.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2. При реализации своих функций многофункциональные центры вправе запрашивать документы и информацию, необходимые для предоставления государственных и муниципальных услуг, в органах, предоставляющих государственные услуги, органах, предоставляющих муниципальные услуги, организациях, участвующих в предоставлении предусмотренных частью 1 статьи 1 Фед</w:t>
      </w:r>
      <w:r>
        <w:rPr>
          <w:sz w:val="28"/>
          <w:szCs w:val="28"/>
        </w:rPr>
        <w:t>ерального закона от 27.07.2010 № 210-ФЗ «</w:t>
      </w:r>
      <w:r w:rsidRPr="007758C6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 xml:space="preserve">рственных и муниципальных услуг» </w:t>
      </w:r>
      <w:r w:rsidRPr="007758C6">
        <w:rPr>
          <w:sz w:val="28"/>
          <w:szCs w:val="28"/>
        </w:rPr>
        <w:t xml:space="preserve"> государственных и муниципальных услуг, а также получать от органов, предоставляющих государственные услуги, органов, предоставляющих муниципальные услуги, организаций, участвующих в предоставлении предусмотренных частью 1 статьи 1 Федерального закона от 27.07.2010</w:t>
      </w:r>
      <w:r>
        <w:rPr>
          <w:sz w:val="28"/>
          <w:szCs w:val="28"/>
        </w:rPr>
        <w:t xml:space="preserve"> № 210-ФЗ  «</w:t>
      </w:r>
      <w:r w:rsidRPr="007758C6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 xml:space="preserve">рственных и муниципальных услуг» </w:t>
      </w:r>
      <w:r w:rsidRPr="007758C6">
        <w:rPr>
          <w:sz w:val="28"/>
          <w:szCs w:val="28"/>
        </w:rPr>
        <w:t xml:space="preserve"> государственных и муниципальных услуг, такие документы и информацию, в том числе с использованием информационно-технологической и коммуникационной инфраструктуры.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 xml:space="preserve">3. При реализации своих функций многофункциональные центры и организации, указанные </w:t>
      </w:r>
      <w:r>
        <w:rPr>
          <w:sz w:val="28"/>
          <w:szCs w:val="28"/>
        </w:rPr>
        <w:t>в части 1.1 настоящего раздела</w:t>
      </w:r>
      <w:r w:rsidRPr="007758C6">
        <w:rPr>
          <w:sz w:val="28"/>
          <w:szCs w:val="28"/>
        </w:rPr>
        <w:t>, не вправе требовать от заявителя: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или муниципальной услуги;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</w:t>
      </w:r>
      <w:r>
        <w:rPr>
          <w:sz w:val="28"/>
          <w:szCs w:val="28"/>
        </w:rPr>
        <w:t>7.2010 № 210-ФЗ  «</w:t>
      </w:r>
      <w:r w:rsidRPr="007758C6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 xml:space="preserve">рственных и муниципальных услуг» </w:t>
      </w:r>
      <w:r w:rsidRPr="007758C6">
        <w:rPr>
          <w:sz w:val="28"/>
          <w:szCs w:val="28"/>
        </w:rPr>
        <w:t xml:space="preserve"> перечень документов. Заявитель вправе представить указанные документы и информацию по собственной инициативе;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</w:t>
      </w:r>
      <w:r>
        <w:rPr>
          <w:sz w:val="28"/>
          <w:szCs w:val="28"/>
        </w:rPr>
        <w:t xml:space="preserve">ерального закона от </w:t>
      </w:r>
      <w:r>
        <w:rPr>
          <w:sz w:val="28"/>
          <w:szCs w:val="28"/>
        </w:rPr>
        <w:lastRenderedPageBreak/>
        <w:t>27.07.2010 № 210-ФЗ  «</w:t>
      </w:r>
      <w:r w:rsidRPr="007758C6">
        <w:rPr>
          <w:sz w:val="28"/>
          <w:szCs w:val="28"/>
        </w:rPr>
        <w:t xml:space="preserve">Об организации предоставления государственных и </w:t>
      </w:r>
      <w:r>
        <w:rPr>
          <w:sz w:val="28"/>
          <w:szCs w:val="28"/>
        </w:rPr>
        <w:t>муниципальных услуг»</w:t>
      </w:r>
      <w:r w:rsidRPr="007758C6">
        <w:rPr>
          <w:sz w:val="28"/>
          <w:szCs w:val="28"/>
        </w:rPr>
        <w:t>, и получения документов и информации, предоставляемых в результате предоставления таких услуг;</w:t>
      </w:r>
    </w:p>
    <w:p w:rsidR="00E41E5F" w:rsidRPr="00AB08A2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</w:t>
      </w:r>
      <w:r>
        <w:rPr>
          <w:sz w:val="28"/>
          <w:szCs w:val="28"/>
        </w:rPr>
        <w:t xml:space="preserve"> № 210-ФЗ  «</w:t>
      </w:r>
      <w:r w:rsidRPr="007758C6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7758C6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7758C6">
        <w:rPr>
          <w:sz w:val="28"/>
          <w:szCs w:val="28"/>
        </w:rPr>
        <w:t xml:space="preserve">Данное положение в части первоначального отказа в предоставлении государственной или муниципальной услуги применяется в случае,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порядке, </w:t>
      </w:r>
      <w:r w:rsidRPr="00AB08A2">
        <w:rPr>
          <w:sz w:val="28"/>
          <w:szCs w:val="28"/>
        </w:rPr>
        <w:t>определенном частью 1.3 настоящего раздела.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4. При реализации своих функций в соответствии с соглашениями о взаимодействии многофункциональный центр обязан: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центра, в том числе с использованием информационно-технологической и коммуникационной инфраструктуры;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2)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2.1)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устанавливать личность заявителя, проводить его идентификацию, аутентификацию с использованием информационных систем, указанных в частях 10 и 11 статьи 7 Федерального закона от 27.07.2010</w:t>
      </w:r>
      <w:r>
        <w:rPr>
          <w:sz w:val="28"/>
          <w:szCs w:val="28"/>
        </w:rPr>
        <w:t xml:space="preserve"> № 210-ФЗ  «</w:t>
      </w:r>
      <w:r w:rsidRPr="007758C6">
        <w:rPr>
          <w:sz w:val="28"/>
          <w:szCs w:val="28"/>
        </w:rPr>
        <w:t>Об организации предоставления государственных и муниципальны</w:t>
      </w:r>
      <w:r>
        <w:rPr>
          <w:sz w:val="28"/>
          <w:szCs w:val="28"/>
        </w:rPr>
        <w:t>х услуг»</w:t>
      </w:r>
      <w:r w:rsidRPr="007758C6">
        <w:rPr>
          <w:sz w:val="28"/>
          <w:szCs w:val="28"/>
        </w:rPr>
        <w:t>, а также проверять соответствие копий представляемых документов (за исключением нотариально заверенных) их оригиналам;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3) соблюдать требования соглашений о взаимодействии;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 xml:space="preserve">4) осуществлять взаимодействие с органами, предоставляющими государственные услуги, органами, предоставляющими муниципальные услуги, подведомственными государственным органам и органам местного самоуправления организациями и организациями, участвующими в </w:t>
      </w:r>
      <w:r w:rsidRPr="007758C6">
        <w:rPr>
          <w:sz w:val="28"/>
          <w:szCs w:val="28"/>
        </w:rPr>
        <w:lastRenderedPageBreak/>
        <w:t>предоставлении предусмотренных частью 1 статьи 1 Федерального закона от 27.07.2010</w:t>
      </w:r>
      <w:r>
        <w:rPr>
          <w:sz w:val="28"/>
          <w:szCs w:val="28"/>
        </w:rPr>
        <w:t xml:space="preserve"> № 210-ФЗ  «</w:t>
      </w:r>
      <w:r w:rsidRPr="007758C6">
        <w:rPr>
          <w:sz w:val="28"/>
          <w:szCs w:val="28"/>
        </w:rPr>
        <w:t xml:space="preserve">Об организации предоставления государственных и </w:t>
      </w:r>
      <w:r>
        <w:rPr>
          <w:sz w:val="28"/>
          <w:szCs w:val="28"/>
        </w:rPr>
        <w:t>муниципальных услуг»</w:t>
      </w:r>
      <w:r w:rsidRPr="007758C6">
        <w:rPr>
          <w:sz w:val="28"/>
          <w:szCs w:val="28"/>
        </w:rPr>
        <w:t xml:space="preserve"> государственных и муниципальных услуг, в соответствии с соглашениями о взаимодействии, нормативными правовыми актами.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 xml:space="preserve">5. Многофункциональный центр, его работники, организации, указанные </w:t>
      </w:r>
      <w:r>
        <w:rPr>
          <w:sz w:val="28"/>
          <w:szCs w:val="28"/>
        </w:rPr>
        <w:t>в части 1.1 настоящего</w:t>
      </w:r>
      <w:r w:rsidRPr="001D2AFA">
        <w:rPr>
          <w:sz w:val="28"/>
          <w:szCs w:val="28"/>
        </w:rPr>
        <w:t xml:space="preserve"> раздела</w:t>
      </w:r>
      <w:r w:rsidRPr="007758C6">
        <w:rPr>
          <w:sz w:val="28"/>
          <w:szCs w:val="28"/>
        </w:rPr>
        <w:t>, и их работники несут ответственность, установленную законодательством Российской Федерации: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1) за полноту передаваемых органу, предоставляющему государственную услугу, или органу, предоставляющему муниципальную услугу, запросов о предоставлении государственных или муниципальных услуг и их соответствие передаваемым заявителем в многофункциональный центр сведениям, иных документов, принятых от заявителя;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1.1)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запросе, за исключением случаев,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 к ведению многофункционального центра;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2) 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многофункциональному центру органом, предоставляющим государственную услугу, органом, предоставляющим муниципальную услугу;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 xml:space="preserve">5.1.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центров, предусмотренных </w:t>
      </w:r>
      <w:r w:rsidRPr="001D2AFA">
        <w:rPr>
          <w:sz w:val="28"/>
          <w:szCs w:val="28"/>
        </w:rPr>
        <w:t>частями 1 и 1.3 настоящего раздела</w:t>
      </w:r>
      <w:r w:rsidRPr="007758C6">
        <w:rPr>
          <w:sz w:val="28"/>
          <w:szCs w:val="28"/>
        </w:rPr>
        <w:t>, а также статьей 15.1 Федерального закона от 27.07.2010</w:t>
      </w:r>
      <w:r>
        <w:rPr>
          <w:sz w:val="28"/>
          <w:szCs w:val="28"/>
        </w:rPr>
        <w:t xml:space="preserve"> № 210-ФЗ  «</w:t>
      </w:r>
      <w:r w:rsidRPr="007758C6">
        <w:rPr>
          <w:sz w:val="28"/>
          <w:szCs w:val="28"/>
        </w:rPr>
        <w:t xml:space="preserve">Об организации предоставления государственных и </w:t>
      </w:r>
      <w:r>
        <w:rPr>
          <w:sz w:val="28"/>
          <w:szCs w:val="28"/>
        </w:rPr>
        <w:t>муниципальных услуг»</w:t>
      </w:r>
      <w:r w:rsidRPr="007758C6">
        <w:rPr>
          <w:sz w:val="28"/>
          <w:szCs w:val="28"/>
        </w:rPr>
        <w:t xml:space="preserve">, привлекаются к ответственности, в том числе установленной Уголовным кодексом Российской Федерации и </w:t>
      </w:r>
      <w:r w:rsidRPr="007758C6">
        <w:rPr>
          <w:sz w:val="28"/>
          <w:szCs w:val="28"/>
        </w:rPr>
        <w:lastRenderedPageBreak/>
        <w:t>Кодексом Российской Федерации об административных правонарушениях для должностных лиц.</w:t>
      </w:r>
    </w:p>
    <w:p w:rsidR="00E41E5F" w:rsidRPr="007758C6" w:rsidRDefault="00E41E5F" w:rsidP="00E41E5F">
      <w:pPr>
        <w:ind w:firstLine="708"/>
        <w:jc w:val="both"/>
        <w:rPr>
          <w:sz w:val="28"/>
          <w:szCs w:val="28"/>
        </w:rPr>
      </w:pPr>
      <w:r w:rsidRPr="007758C6">
        <w:rPr>
          <w:sz w:val="28"/>
          <w:szCs w:val="28"/>
        </w:rPr>
        <w:t>6. Вред,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соглашениями о взаимодействии, возмещается в соответствии с законодательством Российской Федерации.</w:t>
      </w:r>
    </w:p>
    <w:p w:rsidR="00997904" w:rsidRPr="00960907" w:rsidRDefault="00E41E5F" w:rsidP="00E41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58C6">
        <w:rPr>
          <w:sz w:val="28"/>
          <w:szCs w:val="28"/>
        </w:rPr>
        <w:t xml:space="preserve">7. Вред, причиненный физическим или юридическим лицам в результате ненадлежащего исполнения либо неисполнения организацией, указанной </w:t>
      </w:r>
      <w:r w:rsidRPr="001D2AFA">
        <w:rPr>
          <w:sz w:val="28"/>
          <w:szCs w:val="28"/>
        </w:rPr>
        <w:t>в части 1.1 настоящего раздела</w:t>
      </w:r>
      <w:r w:rsidRPr="007758C6">
        <w:rPr>
          <w:sz w:val="28"/>
          <w:szCs w:val="28"/>
        </w:rPr>
        <w:t xml:space="preserve">, и ее работниками обязанностей многофункционального центра, возмещается многофункциональным центром в соответствии с законодательством Российской Федерации. Многофункциональный центр вправе предъявить к организации, указанной </w:t>
      </w:r>
      <w:r w:rsidRPr="001D2AFA">
        <w:rPr>
          <w:sz w:val="28"/>
          <w:szCs w:val="28"/>
        </w:rPr>
        <w:t>в части 1.1 настоящего раздела</w:t>
      </w:r>
      <w:r w:rsidRPr="007758C6">
        <w:rPr>
          <w:sz w:val="28"/>
          <w:szCs w:val="28"/>
        </w:rPr>
        <w:t>, регрессное требование о возмещении сумм, выплаченных третьим лицам, если докаж</w:t>
      </w:r>
      <w:r>
        <w:rPr>
          <w:sz w:val="28"/>
          <w:szCs w:val="28"/>
        </w:rPr>
        <w:t>ет, что вред возник по ее вине».</w:t>
      </w:r>
    </w:p>
    <w:p w:rsidR="005A50D4" w:rsidRPr="00960907" w:rsidRDefault="009E170B" w:rsidP="005A5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0D4" w:rsidRPr="0096090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100A3" w:rsidRPr="00960907" w:rsidRDefault="009E170B" w:rsidP="00F10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00A3" w:rsidRPr="00960907">
        <w:rPr>
          <w:sz w:val="28"/>
          <w:szCs w:val="28"/>
        </w:rPr>
        <w:t xml:space="preserve">.Постановление вступает в силу  после  официального  опубликования  в информационном листе «Лапшихинский вестник» и подлежит размещению на официальном сайте в сети «Интернет» по адресу: </w:t>
      </w:r>
      <w:r w:rsidR="00F100A3" w:rsidRPr="00960907">
        <w:rPr>
          <w:sz w:val="28"/>
          <w:szCs w:val="28"/>
          <w:lang w:val="en-US"/>
        </w:rPr>
        <w:t>http</w:t>
      </w:r>
      <w:r w:rsidR="00F100A3" w:rsidRPr="00960907">
        <w:rPr>
          <w:sz w:val="28"/>
          <w:szCs w:val="28"/>
        </w:rPr>
        <w:t>://</w:t>
      </w:r>
      <w:r w:rsidR="00F100A3" w:rsidRPr="00960907">
        <w:rPr>
          <w:sz w:val="28"/>
          <w:szCs w:val="28"/>
          <w:lang w:val="en-US"/>
        </w:rPr>
        <w:t>lapshiha</w:t>
      </w:r>
      <w:r w:rsidR="00F100A3" w:rsidRPr="00960907">
        <w:rPr>
          <w:sz w:val="28"/>
          <w:szCs w:val="28"/>
        </w:rPr>
        <w:t>.</w:t>
      </w:r>
      <w:r w:rsidR="00F100A3" w:rsidRPr="00960907">
        <w:rPr>
          <w:sz w:val="28"/>
          <w:szCs w:val="28"/>
          <w:lang w:val="en-US"/>
        </w:rPr>
        <w:t>ru</w:t>
      </w:r>
      <w:r w:rsidR="00F100A3" w:rsidRPr="00960907">
        <w:rPr>
          <w:sz w:val="28"/>
          <w:szCs w:val="28"/>
        </w:rPr>
        <w:t>.</w:t>
      </w:r>
    </w:p>
    <w:p w:rsidR="00F100A3" w:rsidRPr="00960907" w:rsidRDefault="00F100A3" w:rsidP="00F10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0A3" w:rsidRPr="00960907" w:rsidRDefault="00F100A3" w:rsidP="00F10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0A3" w:rsidRPr="00960907" w:rsidRDefault="00F100A3" w:rsidP="005A5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50D4" w:rsidRPr="00960907" w:rsidRDefault="005A50D4" w:rsidP="005A5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50D4" w:rsidRPr="00960907" w:rsidRDefault="005A50D4" w:rsidP="005A5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0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C2A05" w:rsidRPr="00960907">
        <w:rPr>
          <w:rFonts w:ascii="Times New Roman" w:hAnsi="Times New Roman" w:cs="Times New Roman"/>
          <w:sz w:val="28"/>
          <w:szCs w:val="28"/>
        </w:rPr>
        <w:t xml:space="preserve"> </w:t>
      </w:r>
      <w:r w:rsidR="00416814">
        <w:rPr>
          <w:rFonts w:ascii="Times New Roman" w:hAnsi="Times New Roman" w:cs="Times New Roman"/>
          <w:sz w:val="28"/>
          <w:szCs w:val="28"/>
        </w:rPr>
        <w:t xml:space="preserve">Лапшихинского </w:t>
      </w:r>
      <w:r w:rsidRPr="00960907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</w:t>
      </w:r>
      <w:r w:rsidR="0096090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60907">
        <w:rPr>
          <w:rFonts w:ascii="Times New Roman" w:hAnsi="Times New Roman" w:cs="Times New Roman"/>
          <w:sz w:val="28"/>
          <w:szCs w:val="28"/>
        </w:rPr>
        <w:t xml:space="preserve">      </w:t>
      </w:r>
      <w:r w:rsidR="00F100A3" w:rsidRPr="00960907">
        <w:rPr>
          <w:rFonts w:ascii="Times New Roman" w:hAnsi="Times New Roman" w:cs="Times New Roman"/>
          <w:sz w:val="28"/>
          <w:szCs w:val="28"/>
        </w:rPr>
        <w:t>О.А.</w:t>
      </w:r>
      <w:r w:rsidR="001E4AB9" w:rsidRPr="00960907">
        <w:rPr>
          <w:rFonts w:ascii="Times New Roman" w:hAnsi="Times New Roman" w:cs="Times New Roman"/>
          <w:sz w:val="28"/>
          <w:szCs w:val="28"/>
        </w:rPr>
        <w:t xml:space="preserve"> </w:t>
      </w:r>
      <w:r w:rsidR="00F100A3" w:rsidRPr="00960907">
        <w:rPr>
          <w:rFonts w:ascii="Times New Roman" w:hAnsi="Times New Roman" w:cs="Times New Roman"/>
          <w:sz w:val="28"/>
          <w:szCs w:val="28"/>
        </w:rPr>
        <w:t>Шмырь</w:t>
      </w:r>
    </w:p>
    <w:p w:rsidR="001E4AB9" w:rsidRPr="00960907" w:rsidRDefault="001E4AB9" w:rsidP="005A5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4AB9" w:rsidRDefault="001E4AB9" w:rsidP="005A5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0907" w:rsidRDefault="00960907" w:rsidP="005A5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0907" w:rsidRDefault="00960907" w:rsidP="005A5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0907" w:rsidRDefault="00960907" w:rsidP="005A5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0907" w:rsidRDefault="00960907" w:rsidP="005A5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0907" w:rsidRDefault="00960907" w:rsidP="005A5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0907" w:rsidRDefault="00960907" w:rsidP="005A5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0907" w:rsidRDefault="00960907" w:rsidP="005A5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0907" w:rsidRDefault="00960907" w:rsidP="005A5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0907" w:rsidRDefault="00960907" w:rsidP="005A5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0907" w:rsidRDefault="00960907" w:rsidP="005A5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1E5F" w:rsidRDefault="00E41E5F" w:rsidP="005A5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0907" w:rsidRDefault="00960907" w:rsidP="005A5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0907" w:rsidRPr="00960907" w:rsidRDefault="00960907" w:rsidP="005A5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60907" w:rsidRPr="00960907" w:rsidSect="001E4AB9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8E" w:rsidRDefault="00560F8E" w:rsidP="00077938">
      <w:r>
        <w:separator/>
      </w:r>
    </w:p>
  </w:endnote>
  <w:endnote w:type="continuationSeparator" w:id="1">
    <w:p w:rsidR="00560F8E" w:rsidRDefault="00560F8E" w:rsidP="00077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8E" w:rsidRDefault="00560F8E" w:rsidP="00077938">
      <w:r>
        <w:separator/>
      </w:r>
    </w:p>
  </w:footnote>
  <w:footnote w:type="continuationSeparator" w:id="1">
    <w:p w:rsidR="00560F8E" w:rsidRDefault="00560F8E" w:rsidP="00077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26607"/>
      <w:docPartObj>
        <w:docPartGallery w:val="Page Numbers (Top of Page)"/>
        <w:docPartUnique/>
      </w:docPartObj>
    </w:sdtPr>
    <w:sdtContent>
      <w:p w:rsidR="009C2A05" w:rsidRDefault="00C64D0F">
        <w:pPr>
          <w:pStyle w:val="a7"/>
          <w:jc w:val="center"/>
        </w:pPr>
        <w:fldSimple w:instr=" PAGE   \* MERGEFORMAT ">
          <w:r w:rsidR="00C263BA">
            <w:rPr>
              <w:noProof/>
            </w:rPr>
            <w:t>12</w:t>
          </w:r>
        </w:fldSimple>
      </w:p>
    </w:sdtContent>
  </w:sdt>
  <w:p w:rsidR="009C2A05" w:rsidRDefault="009C2A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0D4"/>
    <w:rsid w:val="00014D7A"/>
    <w:rsid w:val="00020D9D"/>
    <w:rsid w:val="00025B5B"/>
    <w:rsid w:val="000263E0"/>
    <w:rsid w:val="00040CA7"/>
    <w:rsid w:val="00066CEE"/>
    <w:rsid w:val="00070262"/>
    <w:rsid w:val="00077938"/>
    <w:rsid w:val="00077EEE"/>
    <w:rsid w:val="0009619A"/>
    <w:rsid w:val="000C0C7D"/>
    <w:rsid w:val="00132D67"/>
    <w:rsid w:val="0013383E"/>
    <w:rsid w:val="00183FF8"/>
    <w:rsid w:val="00185736"/>
    <w:rsid w:val="001B0DDE"/>
    <w:rsid w:val="001B54B7"/>
    <w:rsid w:val="001E4AB9"/>
    <w:rsid w:val="001F14CF"/>
    <w:rsid w:val="00230242"/>
    <w:rsid w:val="0025086A"/>
    <w:rsid w:val="00252166"/>
    <w:rsid w:val="002623BD"/>
    <w:rsid w:val="0028684B"/>
    <w:rsid w:val="002C3D77"/>
    <w:rsid w:val="002C3F91"/>
    <w:rsid w:val="00312CFA"/>
    <w:rsid w:val="003169C0"/>
    <w:rsid w:val="003175C3"/>
    <w:rsid w:val="00326280"/>
    <w:rsid w:val="00336FC0"/>
    <w:rsid w:val="003371D3"/>
    <w:rsid w:val="003604A5"/>
    <w:rsid w:val="00374775"/>
    <w:rsid w:val="0041455A"/>
    <w:rsid w:val="00416814"/>
    <w:rsid w:val="0041721D"/>
    <w:rsid w:val="00443D1C"/>
    <w:rsid w:val="00452410"/>
    <w:rsid w:val="004748D4"/>
    <w:rsid w:val="00482462"/>
    <w:rsid w:val="004E7C7A"/>
    <w:rsid w:val="00512300"/>
    <w:rsid w:val="0053155C"/>
    <w:rsid w:val="0055783D"/>
    <w:rsid w:val="00560F8E"/>
    <w:rsid w:val="00581D3F"/>
    <w:rsid w:val="00583025"/>
    <w:rsid w:val="005A50D4"/>
    <w:rsid w:val="005B3465"/>
    <w:rsid w:val="005F79FF"/>
    <w:rsid w:val="00720186"/>
    <w:rsid w:val="00762793"/>
    <w:rsid w:val="00780CBB"/>
    <w:rsid w:val="007A3CCA"/>
    <w:rsid w:val="007A416D"/>
    <w:rsid w:val="007C1E5A"/>
    <w:rsid w:val="00803300"/>
    <w:rsid w:val="0089753D"/>
    <w:rsid w:val="008B0F52"/>
    <w:rsid w:val="008D1314"/>
    <w:rsid w:val="008E703C"/>
    <w:rsid w:val="00903DDB"/>
    <w:rsid w:val="00910C2E"/>
    <w:rsid w:val="00960907"/>
    <w:rsid w:val="00997904"/>
    <w:rsid w:val="009A2FBE"/>
    <w:rsid w:val="009C2A05"/>
    <w:rsid w:val="009E170B"/>
    <w:rsid w:val="00A5355D"/>
    <w:rsid w:val="00A75383"/>
    <w:rsid w:val="00A80A63"/>
    <w:rsid w:val="00A85A62"/>
    <w:rsid w:val="00A87C21"/>
    <w:rsid w:val="00AC7C85"/>
    <w:rsid w:val="00AE16E0"/>
    <w:rsid w:val="00AF3536"/>
    <w:rsid w:val="00B37429"/>
    <w:rsid w:val="00B564B3"/>
    <w:rsid w:val="00BA055C"/>
    <w:rsid w:val="00BB162F"/>
    <w:rsid w:val="00BC3051"/>
    <w:rsid w:val="00BF4D06"/>
    <w:rsid w:val="00BF768E"/>
    <w:rsid w:val="00BF7E3A"/>
    <w:rsid w:val="00C15DFC"/>
    <w:rsid w:val="00C263BA"/>
    <w:rsid w:val="00C31BC8"/>
    <w:rsid w:val="00C64D0F"/>
    <w:rsid w:val="00C808A8"/>
    <w:rsid w:val="00CE0C79"/>
    <w:rsid w:val="00D13CC6"/>
    <w:rsid w:val="00D37466"/>
    <w:rsid w:val="00D87915"/>
    <w:rsid w:val="00E417E6"/>
    <w:rsid w:val="00E41E5F"/>
    <w:rsid w:val="00E50F49"/>
    <w:rsid w:val="00E634DD"/>
    <w:rsid w:val="00E741D9"/>
    <w:rsid w:val="00EE615F"/>
    <w:rsid w:val="00F100A3"/>
    <w:rsid w:val="00F50390"/>
    <w:rsid w:val="00FE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50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5A50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A50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A50D4"/>
    <w:pPr>
      <w:spacing w:after="75"/>
    </w:pPr>
  </w:style>
  <w:style w:type="paragraph" w:customStyle="1" w:styleId="printj">
    <w:name w:val="printj"/>
    <w:basedOn w:val="a"/>
    <w:rsid w:val="005A50D4"/>
    <w:pPr>
      <w:spacing w:before="144" w:after="288"/>
      <w:jc w:val="both"/>
    </w:pPr>
  </w:style>
  <w:style w:type="paragraph" w:customStyle="1" w:styleId="Style1">
    <w:name w:val="Style1"/>
    <w:basedOn w:val="a"/>
    <w:rsid w:val="005A50D4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5A50D4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A50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0D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5A50D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77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77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79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289468&amp;rnd=B3AF7CA4FC017D9CABCC4D447F0A4273&amp;dst=100010&amp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201510&amp;rnd=B3AF7CA4FC017D9CABCC4D447F0A4273&amp;dst=100367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741/f88f749621522c09def820eb371d7876beef9c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6A4FF-8B95-4933-8B24-5F60DA6C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4577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39</cp:revision>
  <cp:lastPrinted>2021-07-22T04:28:00Z</cp:lastPrinted>
  <dcterms:created xsi:type="dcterms:W3CDTF">2018-11-09T02:44:00Z</dcterms:created>
  <dcterms:modified xsi:type="dcterms:W3CDTF">2021-08-04T06:51:00Z</dcterms:modified>
</cp:coreProperties>
</file>